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MODA TASARıM TEKNOLOJLER ALANI 12. SINIF  TEKSTL YZEYLER VE MALZEME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GENEL YÜZEY BİLGİLERİ </w:t>
              <w:br/>
              <w:t>1.1. DOKUMA YÜZEYLER </w:t>
              <w:br/>
              <w:t>1.1.1. Dokuma Yüzey Tanımı  </w:t>
              <w:br/>
              <w:t/>
            </w:r>
          </w:p>
        </w:tc>
        <w:tc>
          <w:tcPr>
            <w:tcW w:w="3260" w:type="dxa"/>
            <w:vAlign w:val="center"/>
          </w:tcPr>
          <w:p w:rsidR="00C60E81" w:rsidRPr="00C60E81" w:rsidRDefault="00C60E81" w:rsidP="00262F51">
            <w:pPr>
              <w:rPr>
                <w:sz w:val="14"/>
                <w:szCs w:val="14"/>
              </w:rPr>
            </w:pPr>
            <w:r w:rsidRPr="00C60E81">
              <w:rPr>
                <w:sz w:val="14"/>
                <w:szCs w:val="14"/>
              </w:rPr>
              <w:t>Dokuma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Dokuma Yüzeylerinin Sınıflandırılması </w:t>
              <w:br/>
              <w:t>1.1.3. Temel Dokuma Bağlantıları ile İlgili Kavramlar </w:t>
            </w:r>
          </w:p>
        </w:tc>
        <w:tc>
          <w:tcPr>
            <w:tcW w:w="3260" w:type="dxa"/>
            <w:vAlign w:val="center"/>
          </w:tcPr>
          <w:p w:rsidR="00C60E81" w:rsidRPr="00C60E81" w:rsidRDefault="00C60E81" w:rsidP="00262F51">
            <w:pPr>
              <w:rPr>
                <w:sz w:val="14"/>
                <w:szCs w:val="14"/>
              </w:rPr>
            </w:pPr>
            <w:r w:rsidRPr="00C60E81">
              <w:rPr>
                <w:sz w:val="14"/>
                <w:szCs w:val="14"/>
              </w:rPr>
              <w:t>Dokuma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Temel Dokuma Bağlantıları ve Türevleri </w:t>
              <w:br/>
              <w:t>1.1.5. Dokuma Kumaşın Atkı Ve Çözgü Yönü </w:t>
            </w:r>
          </w:p>
        </w:tc>
        <w:tc>
          <w:tcPr>
            <w:tcW w:w="3260" w:type="dxa"/>
            <w:vAlign w:val="center"/>
          </w:tcPr>
          <w:p w:rsidR="00C60E81" w:rsidRPr="00C60E81" w:rsidRDefault="00C60E81" w:rsidP="00262F51">
            <w:pPr>
              <w:rPr>
                <w:sz w:val="14"/>
                <w:szCs w:val="14"/>
              </w:rPr>
            </w:pPr>
            <w:r w:rsidRPr="00C60E81">
              <w:rPr>
                <w:sz w:val="14"/>
                <w:szCs w:val="14"/>
              </w:rPr>
              <w:t>Dokuma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Dokuma Kumaşın Yüzü ve Tersi </w:t>
              <w:br/>
              <w:t>1.1.7. Renkli Dokumalar </w:t>
            </w:r>
          </w:p>
        </w:tc>
        <w:tc>
          <w:tcPr>
            <w:tcW w:w="3260" w:type="dxa"/>
            <w:vAlign w:val="center"/>
          </w:tcPr>
          <w:p w:rsidR="00C60E81" w:rsidRPr="00C60E81" w:rsidRDefault="00C60E81" w:rsidP="00262F51">
            <w:pPr>
              <w:rPr>
                <w:sz w:val="14"/>
                <w:szCs w:val="14"/>
              </w:rPr>
            </w:pPr>
            <w:r w:rsidRPr="00C60E81">
              <w:rPr>
                <w:sz w:val="14"/>
                <w:szCs w:val="14"/>
              </w:rPr>
              <w:t>Dokuma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Ekose Desenli Dokumalar </w:t>
              <w:br/>
              <w:t>1.1.9. Havlı ve İlmekli Dokumalar </w:t>
            </w:r>
          </w:p>
        </w:tc>
        <w:tc>
          <w:tcPr>
            <w:tcW w:w="3260" w:type="dxa"/>
            <w:vAlign w:val="center"/>
          </w:tcPr>
          <w:p w:rsidR="00C60E81" w:rsidRPr="00C60E81" w:rsidRDefault="00C60E81" w:rsidP="00262F51">
            <w:pPr>
              <w:rPr>
                <w:sz w:val="14"/>
                <w:szCs w:val="14"/>
              </w:rPr>
            </w:pPr>
            <w:r w:rsidRPr="00C60E81">
              <w:rPr>
                <w:sz w:val="14"/>
                <w:szCs w:val="14"/>
              </w:rPr>
              <w:t>Dokuma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ÖRME YÜZEYLER </w:t>
              <w:br/>
              <w:t>1.2.1. Örme Yüzeyler </w:t>
            </w:r>
          </w:p>
        </w:tc>
        <w:tc>
          <w:tcPr>
            <w:tcW w:w="3260" w:type="dxa"/>
            <w:vAlign w:val="center"/>
          </w:tcPr>
          <w:p w:rsidR="00C60E81" w:rsidRPr="00C60E81" w:rsidRDefault="00C60E81" w:rsidP="00262F51">
            <w:pPr>
              <w:rPr>
                <w:sz w:val="14"/>
                <w:szCs w:val="14"/>
              </w:rPr>
            </w:pPr>
            <w:r w:rsidRPr="00C60E81">
              <w:rPr>
                <w:sz w:val="14"/>
                <w:szCs w:val="14"/>
              </w:rPr>
              <w:t>Örme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Örme Yüzeylerin Sınıflandırılması </w:t>
            </w:r>
          </w:p>
        </w:tc>
        <w:tc>
          <w:tcPr>
            <w:tcW w:w="3260" w:type="dxa"/>
            <w:vAlign w:val="center"/>
          </w:tcPr>
          <w:p w:rsidR="00C60E81" w:rsidRPr="00C60E81" w:rsidRDefault="00C60E81" w:rsidP="00262F51">
            <w:pPr>
              <w:rPr>
                <w:sz w:val="14"/>
                <w:szCs w:val="14"/>
              </w:rPr>
            </w:pPr>
            <w:r w:rsidRPr="00C60E81">
              <w:rPr>
                <w:sz w:val="14"/>
                <w:szCs w:val="14"/>
              </w:rPr>
              <w:t>Örme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DOKUSUZ YÜZEYLER </w:t>
              <w:br/>
              <w:t>1.3.1. Dokusuz Yüzeyler </w:t>
              <w:br/>
              <w:t>1.3.2. Dokusuz Yüzeylerin Sınıflandırılması  </w:t>
              <w:br/>
              <w:t/>
              <w:br/>
              <w:t>1.Dönem 1.Sınav </w:t>
            </w:r>
          </w:p>
        </w:tc>
        <w:tc>
          <w:tcPr>
            <w:tcW w:w="3260" w:type="dxa"/>
            <w:vAlign w:val="center"/>
          </w:tcPr>
          <w:p w:rsidR="00C60E81" w:rsidRPr="00C60E81" w:rsidRDefault="00C60E81" w:rsidP="00262F51">
            <w:pPr>
              <w:rPr>
                <w:sz w:val="14"/>
                <w:szCs w:val="14"/>
              </w:rPr>
            </w:pPr>
            <w:r w:rsidRPr="00C60E81">
              <w:rPr>
                <w:sz w:val="14"/>
                <w:szCs w:val="14"/>
              </w:rPr>
              <w:t>Dokusuz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DOKUMA KUMAŞLAR </w:t>
              <w:br/>
              <w:t>1.4.1. Dokuma Kumaşların Dokuma Bağlantı Türevlerine Göre Sınıflandırılması  </w:t>
              <w:br/>
              <w:t/>
            </w:r>
          </w:p>
        </w:tc>
        <w:tc>
          <w:tcPr>
            <w:tcW w:w="3260" w:type="dxa"/>
            <w:vAlign w:val="center"/>
          </w:tcPr>
          <w:p w:rsidR="00C60E81" w:rsidRPr="00C60E81" w:rsidRDefault="00C60E81" w:rsidP="00262F51">
            <w:pPr>
              <w:rPr>
                <w:sz w:val="14"/>
                <w:szCs w:val="14"/>
              </w:rPr>
            </w:pPr>
            <w:r w:rsidRPr="00C60E81">
              <w:rPr>
                <w:sz w:val="14"/>
                <w:szCs w:val="14"/>
              </w:rPr>
              <w:t>1. Dönem 1. Sınav Dokuma kumaşları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Dokuma Kumaşların Kullanım Alanlarına Göre Sınıflandırılması </w:t>
            </w:r>
          </w:p>
        </w:tc>
        <w:tc>
          <w:tcPr>
            <w:tcW w:w="3260" w:type="dxa"/>
            <w:vAlign w:val="center"/>
          </w:tcPr>
          <w:p w:rsidR="00C60E81" w:rsidRPr="00C60E81" w:rsidRDefault="00C60E81" w:rsidP="00262F51">
            <w:pPr>
              <w:rPr>
                <w:sz w:val="14"/>
                <w:szCs w:val="14"/>
              </w:rPr>
            </w:pPr>
            <w:r w:rsidRPr="00C60E81">
              <w:rPr>
                <w:sz w:val="14"/>
                <w:szCs w:val="14"/>
              </w:rPr>
              <w:t>Dokuma kumaşları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TEKSTİL YÜZEYLERİNİN GİYSİ VE KALIP TASARIMI İLE ÜRETİMİ ÜZERİNDEKİ ETKİLERİ </w:t>
              <w:br/>
              <w:t>1.5.1. Dokuma Yüzeylerden Oluşan Tasarımlar </w:t>
            </w:r>
          </w:p>
        </w:tc>
        <w:tc>
          <w:tcPr>
            <w:tcW w:w="3260" w:type="dxa"/>
            <w:vAlign w:val="center"/>
          </w:tcPr>
          <w:p w:rsidR="00C60E81" w:rsidRPr="00C60E81" w:rsidRDefault="00C60E81" w:rsidP="00262F51">
            <w:pPr>
              <w:rPr>
                <w:sz w:val="14"/>
                <w:szCs w:val="14"/>
              </w:rPr>
            </w:pPr>
            <w:r w:rsidRPr="00C60E81">
              <w:rPr>
                <w:sz w:val="14"/>
                <w:szCs w:val="14"/>
              </w:rPr>
              <w:t>Bu yüzeylerin giysi ve kalıp tasarımı ile üretimi üzerindeki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Örme Yüzeylerden Oluşan Tasarımlar </w:t>
              <w:br/>
              <w:t>1.5.3. Dokusuz Yüzeylerden Oluşan Tasarımlar </w:t>
            </w:r>
          </w:p>
        </w:tc>
        <w:tc>
          <w:tcPr>
            <w:tcW w:w="3260" w:type="dxa"/>
            <w:vAlign w:val="center"/>
          </w:tcPr>
          <w:p w:rsidR="00C60E81" w:rsidRPr="00C60E81" w:rsidRDefault="00C60E81" w:rsidP="00262F51">
            <w:pPr>
              <w:rPr>
                <w:sz w:val="14"/>
                <w:szCs w:val="14"/>
              </w:rPr>
            </w:pPr>
            <w:r w:rsidRPr="00C60E81">
              <w:rPr>
                <w:sz w:val="14"/>
                <w:szCs w:val="14"/>
              </w:rPr>
              <w:t>Bu yüzeylerin giysi ve kalıp tasarımı ile üretimi üzerindeki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Dokuma Örme ve Dokusuz Yüzeyler ile İlgili Sunu Hazırlama </w:t>
            </w:r>
          </w:p>
        </w:tc>
        <w:tc>
          <w:tcPr>
            <w:tcW w:w="3260" w:type="dxa"/>
            <w:vAlign w:val="center"/>
          </w:tcPr>
          <w:p w:rsidR="00C60E81" w:rsidRPr="00C60E81" w:rsidRDefault="00C60E81" w:rsidP="00262F51">
            <w:pPr>
              <w:rPr>
                <w:sz w:val="14"/>
                <w:szCs w:val="14"/>
              </w:rPr>
            </w:pPr>
            <w:r w:rsidRPr="00C60E81">
              <w:rPr>
                <w:sz w:val="14"/>
                <w:szCs w:val="14"/>
              </w:rPr>
              <w:t>Bu yüzeylerin giysi ve kalıp tasarımı ile üretimi üzerindeki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Dokuma Örme ve Dokusuz Yüzeyler ile İlgili Sunu Hazırlama </w:t>
            </w:r>
          </w:p>
        </w:tc>
        <w:tc>
          <w:tcPr>
            <w:tcW w:w="3260" w:type="dxa"/>
            <w:vAlign w:val="center"/>
          </w:tcPr>
          <w:p w:rsidR="00C60E81" w:rsidRPr="00C60E81" w:rsidRDefault="00C60E81" w:rsidP="00262F51">
            <w:pPr>
              <w:rPr>
                <w:sz w:val="14"/>
                <w:szCs w:val="14"/>
              </w:rPr>
            </w:pPr>
            <w:r w:rsidRPr="00C60E81">
              <w:rPr>
                <w:sz w:val="14"/>
                <w:szCs w:val="14"/>
              </w:rPr>
              <w:t>Bu yüzeylerin giysi ve kalıp tasarımı ile üretimi üzerindeki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MALZEME BİLGİLERİ</w:t>
              <w:br/>
              <w:t>2.1. KONFEKSİYON ÜRÜNLERİ </w:t>
              <w:br/>
              <w:t>2.1.1. Konfeksiyon Ürünlerini Tanımlama </w:t>
            </w:r>
          </w:p>
        </w:tc>
        <w:tc>
          <w:tcPr>
            <w:tcW w:w="3260" w:type="dxa"/>
            <w:vAlign w:val="center"/>
          </w:tcPr>
          <w:p w:rsidR="00C60E81" w:rsidRPr="00C60E81" w:rsidRDefault="00C60E81" w:rsidP="00262F51">
            <w:pPr>
              <w:rPr>
                <w:sz w:val="14"/>
                <w:szCs w:val="14"/>
              </w:rPr>
            </w:pPr>
            <w:r w:rsidRPr="00C60E81">
              <w:rPr>
                <w:sz w:val="14"/>
                <w:szCs w:val="14"/>
              </w:rPr>
              <w:t>Konfeksiyon ürünlerini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Konfeksiyon Ürünlerini Tanımlama  </w:t>
              <w:br/>
              <w:t>1.Dönem 2.Sınav </w:t>
            </w:r>
          </w:p>
        </w:tc>
        <w:tc>
          <w:tcPr>
            <w:tcW w:w="3260" w:type="dxa"/>
            <w:vAlign w:val="center"/>
          </w:tcPr>
          <w:p w:rsidR="00C60E81" w:rsidRPr="00C60E81" w:rsidRDefault="00C60E81" w:rsidP="00262F51">
            <w:pPr>
              <w:rPr>
                <w:sz w:val="14"/>
                <w:szCs w:val="14"/>
              </w:rPr>
            </w:pPr>
            <w:r w:rsidRPr="00C60E81">
              <w:rPr>
                <w:sz w:val="14"/>
                <w:szCs w:val="14"/>
              </w:rPr>
              <w:t>Konfeksiyon ürünlerini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Konfeksiyon Ürünlerini Kullanım Yerlerine Göre Sınıflandırılması </w:t>
            </w:r>
          </w:p>
        </w:tc>
        <w:tc>
          <w:tcPr>
            <w:tcW w:w="3260" w:type="dxa"/>
            <w:vAlign w:val="center"/>
          </w:tcPr>
          <w:p w:rsidR="00C60E81" w:rsidRPr="00C60E81" w:rsidRDefault="00C60E81" w:rsidP="00262F51">
            <w:pPr>
              <w:rPr>
                <w:sz w:val="14"/>
                <w:szCs w:val="14"/>
              </w:rPr>
            </w:pPr>
            <w:r w:rsidRPr="00C60E81">
              <w:rPr>
                <w:sz w:val="14"/>
                <w:szCs w:val="14"/>
              </w:rPr>
              <w:t>1. Dönem 2. Sınav Konfeksiyon ürünlerini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Konfeksiyon Ürünlerini Kullanım Yerlerine Göre Sınıflandırılması </w:t>
            </w:r>
          </w:p>
        </w:tc>
        <w:tc>
          <w:tcPr>
            <w:tcW w:w="3260" w:type="dxa"/>
            <w:vAlign w:val="center"/>
          </w:tcPr>
          <w:p w:rsidR="00C60E81" w:rsidRPr="00C60E81" w:rsidRDefault="00C60E81" w:rsidP="00262F51">
            <w:pPr>
              <w:rPr>
                <w:sz w:val="14"/>
                <w:szCs w:val="14"/>
              </w:rPr>
            </w:pPr>
            <w:r w:rsidRPr="00C60E81">
              <w:rPr>
                <w:sz w:val="14"/>
                <w:szCs w:val="14"/>
              </w:rPr>
              <w:t>Konfeksiyon ürünlerini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Konfeksiyon ürünlerini sınıflandırma ile ilgili sunu hazırlama </w:t>
            </w:r>
          </w:p>
        </w:tc>
        <w:tc>
          <w:tcPr>
            <w:tcW w:w="3260" w:type="dxa"/>
            <w:vAlign w:val="center"/>
          </w:tcPr>
          <w:p w:rsidR="00C60E81" w:rsidRPr="00C60E81" w:rsidRDefault="00C60E81" w:rsidP="00262F51">
            <w:pPr>
              <w:rPr>
                <w:sz w:val="14"/>
                <w:szCs w:val="14"/>
              </w:rPr>
            </w:pPr>
            <w:r w:rsidRPr="00C60E81">
              <w:rPr>
                <w:sz w:val="14"/>
                <w:szCs w:val="14"/>
              </w:rPr>
              <w:t>Konfeksiyon ürünlerini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Konfeksiyon ürünlerini sınıflandırma ile ilgili sunu hazırlama </w:t>
            </w:r>
          </w:p>
        </w:tc>
        <w:tc>
          <w:tcPr>
            <w:tcW w:w="3260" w:type="dxa"/>
            <w:vAlign w:val="center"/>
          </w:tcPr>
          <w:p w:rsidR="00C60E81" w:rsidRPr="00C60E81" w:rsidRDefault="00C60E81" w:rsidP="00262F51">
            <w:pPr>
              <w:rPr>
                <w:sz w:val="14"/>
                <w:szCs w:val="14"/>
              </w:rPr>
            </w:pPr>
            <w:r w:rsidRPr="00C60E81">
              <w:rPr>
                <w:sz w:val="14"/>
                <w:szCs w:val="14"/>
              </w:rPr>
              <w:t>Konfeksiyon ürünlerini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DESTEKLEME MALZEMELERİ </w:t>
              <w:br/>
              <w:t>2.2.1. Destekleme Malzemelerini Tanımlama ve Sıralama </w:t>
            </w:r>
          </w:p>
        </w:tc>
        <w:tc>
          <w:tcPr>
            <w:tcW w:w="3260" w:type="dxa"/>
            <w:vAlign w:val="center"/>
          </w:tcPr>
          <w:p w:rsidR="00C60E81" w:rsidRPr="00C60E81" w:rsidRDefault="00C60E81" w:rsidP="00262F51">
            <w:pPr>
              <w:rPr>
                <w:sz w:val="14"/>
                <w:szCs w:val="14"/>
              </w:rPr>
            </w:pPr>
            <w:r w:rsidRPr="00C60E81">
              <w:rPr>
                <w:sz w:val="14"/>
                <w:szCs w:val="14"/>
              </w:rPr>
              <w:t>Destekleme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Destekleme Malzemelerinin Kullanım Yerleri </w:t>
            </w:r>
          </w:p>
        </w:tc>
        <w:tc>
          <w:tcPr>
            <w:tcW w:w="3260" w:type="dxa"/>
            <w:vAlign w:val="center"/>
          </w:tcPr>
          <w:p w:rsidR="00C60E81" w:rsidRPr="00C60E81" w:rsidRDefault="00C60E81" w:rsidP="00262F51">
            <w:pPr>
              <w:rPr>
                <w:sz w:val="14"/>
                <w:szCs w:val="14"/>
              </w:rPr>
            </w:pPr>
            <w:r w:rsidRPr="00C60E81">
              <w:rPr>
                <w:sz w:val="14"/>
                <w:szCs w:val="14"/>
              </w:rPr>
              <w:t>Destekleme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Destekleme Malzemelerinin Kullanım Yerleri </w:t>
            </w:r>
          </w:p>
        </w:tc>
        <w:tc>
          <w:tcPr>
            <w:tcW w:w="3260" w:type="dxa"/>
            <w:vAlign w:val="center"/>
          </w:tcPr>
          <w:p w:rsidR="00C60E81" w:rsidRPr="00C60E81" w:rsidRDefault="00C60E81" w:rsidP="00262F51">
            <w:pPr>
              <w:rPr>
                <w:sz w:val="14"/>
                <w:szCs w:val="14"/>
              </w:rPr>
            </w:pPr>
            <w:r w:rsidRPr="00C60E81">
              <w:rPr>
                <w:sz w:val="14"/>
                <w:szCs w:val="14"/>
              </w:rPr>
              <w:t>Destekleme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Destekleme Malzemeleri ile İlgili Sunu Hazırlama </w:t>
            </w:r>
          </w:p>
        </w:tc>
        <w:tc>
          <w:tcPr>
            <w:tcW w:w="3260" w:type="dxa"/>
            <w:vAlign w:val="center"/>
          </w:tcPr>
          <w:p w:rsidR="00C60E81" w:rsidRPr="00C60E81" w:rsidRDefault="00C60E81" w:rsidP="00262F51">
            <w:pPr>
              <w:rPr>
                <w:sz w:val="14"/>
                <w:szCs w:val="14"/>
              </w:rPr>
            </w:pPr>
            <w:r w:rsidRPr="00C60E81">
              <w:rPr>
                <w:sz w:val="14"/>
                <w:szCs w:val="14"/>
              </w:rPr>
              <w:t>Destekleme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Destekleme Malzemeleri ile İlgili Sunu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Destekleme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BİRLEŞTİRME MALZEMELERİ </w:t>
              <w:br/>
              <w:t>2.3.1. Birleştirme Malzemelerini Tanımlama ve Sıralama </w:t>
            </w:r>
          </w:p>
        </w:tc>
        <w:tc>
          <w:tcPr>
            <w:tcW w:w="3260" w:type="dxa"/>
            <w:vAlign w:val="center"/>
          </w:tcPr>
          <w:p w:rsidR="00C60E81" w:rsidRPr="00C60E81" w:rsidRDefault="00C60E81" w:rsidP="00262F51">
            <w:pPr>
              <w:rPr>
                <w:sz w:val="14"/>
                <w:szCs w:val="14"/>
              </w:rPr>
            </w:pPr>
            <w:r w:rsidRPr="00C60E81">
              <w:rPr>
                <w:sz w:val="14"/>
                <w:szCs w:val="14"/>
              </w:rPr>
              <w:t>2. Dönem 1. Sınav Birleştirme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Birleştirme Malzemelerini Tanımlama ve Sıralama </w:t>
            </w:r>
          </w:p>
        </w:tc>
        <w:tc>
          <w:tcPr>
            <w:tcW w:w="3260" w:type="dxa"/>
            <w:vAlign w:val="center"/>
          </w:tcPr>
          <w:p w:rsidR="00C60E81" w:rsidRPr="00C60E81" w:rsidRDefault="00C60E81" w:rsidP="00262F51">
            <w:pPr>
              <w:rPr>
                <w:sz w:val="14"/>
                <w:szCs w:val="14"/>
              </w:rPr>
            </w:pPr>
            <w:r w:rsidRPr="00C60E81">
              <w:rPr>
                <w:sz w:val="14"/>
                <w:szCs w:val="14"/>
              </w:rPr>
              <w:t>Birleştirme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Birleştirme Malzemelerinin Kullanım Yerleri </w:t>
            </w:r>
          </w:p>
        </w:tc>
        <w:tc>
          <w:tcPr>
            <w:tcW w:w="3260" w:type="dxa"/>
            <w:vAlign w:val="center"/>
          </w:tcPr>
          <w:p w:rsidR="00C60E81" w:rsidRPr="00C60E81" w:rsidRDefault="00C60E81" w:rsidP="00262F51">
            <w:pPr>
              <w:rPr>
                <w:sz w:val="14"/>
                <w:szCs w:val="14"/>
              </w:rPr>
            </w:pPr>
            <w:r w:rsidRPr="00C60E81">
              <w:rPr>
                <w:sz w:val="14"/>
                <w:szCs w:val="14"/>
              </w:rPr>
              <w:t>Birleştirme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Birleştirme Malzemeleri ile İlgili Sunu Hazırlama  </w:t>
              <w:br/>
              <w:t/>
            </w:r>
          </w:p>
        </w:tc>
        <w:tc>
          <w:tcPr>
            <w:tcW w:w="3260" w:type="dxa"/>
            <w:vAlign w:val="center"/>
          </w:tcPr>
          <w:p w:rsidR="00C60E81" w:rsidRPr="00C60E81" w:rsidRDefault="00C60E81" w:rsidP="00262F51">
            <w:pPr>
              <w:rPr>
                <w:sz w:val="14"/>
                <w:szCs w:val="14"/>
              </w:rPr>
            </w:pPr>
            <w:r w:rsidRPr="00C60E81">
              <w:rPr>
                <w:sz w:val="14"/>
                <w:szCs w:val="14"/>
              </w:rPr>
              <w:t>Birleştirme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Birleştirme Malzemeleri ile İlgili Sunu Hazırlama </w:t>
            </w:r>
          </w:p>
        </w:tc>
        <w:tc>
          <w:tcPr>
            <w:tcW w:w="3260" w:type="dxa"/>
            <w:vAlign w:val="center"/>
          </w:tcPr>
          <w:p w:rsidR="00C60E81" w:rsidRPr="00C60E81" w:rsidRDefault="00C60E81" w:rsidP="00262F51">
            <w:pPr>
              <w:rPr>
                <w:sz w:val="14"/>
                <w:szCs w:val="14"/>
              </w:rPr>
            </w:pPr>
            <w:r w:rsidRPr="00C60E81">
              <w:rPr>
                <w:sz w:val="14"/>
                <w:szCs w:val="14"/>
              </w:rPr>
              <w:t>Birleştirme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Birleştirme Malzemeleri ile İlgili Sunu Hazırlama </w:t>
            </w:r>
          </w:p>
        </w:tc>
        <w:tc>
          <w:tcPr>
            <w:tcW w:w="3260" w:type="dxa"/>
            <w:vAlign w:val="center"/>
          </w:tcPr>
          <w:p w:rsidR="00C60E81" w:rsidRPr="00C60E81" w:rsidRDefault="00C60E81" w:rsidP="00262F51">
            <w:pPr>
              <w:rPr>
                <w:sz w:val="14"/>
                <w:szCs w:val="14"/>
              </w:rPr>
            </w:pPr>
            <w:r w:rsidRPr="00C60E81">
              <w:rPr>
                <w:sz w:val="14"/>
                <w:szCs w:val="14"/>
              </w:rPr>
              <w:t>Birleştirme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SÜSLEME MALZEMELERİ </w:t>
              <w:br/>
              <w:t>2.4.1. Süsleme Malzemelerini Tanımlama ve Sıralama </w:t>
            </w:r>
          </w:p>
        </w:tc>
        <w:tc>
          <w:tcPr>
            <w:tcW w:w="3260" w:type="dxa"/>
            <w:vAlign w:val="center"/>
          </w:tcPr>
          <w:p w:rsidR="00C60E81" w:rsidRPr="00C60E81" w:rsidRDefault="00C60E81" w:rsidP="00262F51">
            <w:pPr>
              <w:rPr>
                <w:sz w:val="14"/>
                <w:szCs w:val="14"/>
              </w:rPr>
            </w:pPr>
            <w:r w:rsidRPr="00C60E81">
              <w:rPr>
                <w:sz w:val="14"/>
                <w:szCs w:val="14"/>
              </w:rPr>
              <w:t>Süsleme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Süsleme Malzemelerinin Kullanım Yerleri  </w:t>
              <w:br/>
              <w:t/>
            </w:r>
          </w:p>
        </w:tc>
        <w:tc>
          <w:tcPr>
            <w:tcW w:w="3260" w:type="dxa"/>
            <w:vAlign w:val="center"/>
          </w:tcPr>
          <w:p w:rsidR="00C60E81" w:rsidRPr="00C60E81" w:rsidRDefault="00C60E81" w:rsidP="00262F51">
            <w:pPr>
              <w:rPr>
                <w:sz w:val="14"/>
                <w:szCs w:val="14"/>
              </w:rPr>
            </w:pPr>
            <w:r w:rsidRPr="00C60E81">
              <w:rPr>
                <w:sz w:val="14"/>
                <w:szCs w:val="14"/>
              </w:rPr>
              <w:t>Süsleme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Süsleme Malzemelerinin Kullanım Yerleri </w:t>
            </w:r>
          </w:p>
        </w:tc>
        <w:tc>
          <w:tcPr>
            <w:tcW w:w="3260" w:type="dxa"/>
            <w:vAlign w:val="center"/>
          </w:tcPr>
          <w:p w:rsidR="00C60E81" w:rsidRPr="00C60E81" w:rsidRDefault="00C60E81" w:rsidP="00262F51">
            <w:pPr>
              <w:rPr>
                <w:sz w:val="14"/>
                <w:szCs w:val="14"/>
              </w:rPr>
            </w:pPr>
            <w:r w:rsidRPr="00C60E81">
              <w:rPr>
                <w:sz w:val="14"/>
                <w:szCs w:val="14"/>
              </w:rPr>
              <w:t>2. Dönem 2. Sınav Süsleme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Süsleme Malzemeleri ile İlgili Sunu Hazırlama  </w:t>
              <w:br/>
              <w:t>2.Dönem 2.Sınav </w:t>
            </w:r>
          </w:p>
        </w:tc>
        <w:tc>
          <w:tcPr>
            <w:tcW w:w="3260" w:type="dxa"/>
            <w:vAlign w:val="center"/>
          </w:tcPr>
          <w:p w:rsidR="00C60E81" w:rsidRPr="00C60E81" w:rsidRDefault="00C60E81" w:rsidP="00262F51">
            <w:pPr>
              <w:rPr>
                <w:sz w:val="14"/>
                <w:szCs w:val="14"/>
              </w:rPr>
            </w:pPr>
            <w:r w:rsidRPr="00C60E81">
              <w:rPr>
                <w:sz w:val="14"/>
                <w:szCs w:val="14"/>
              </w:rPr>
              <w:t>Süsleme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Süsleme Malzemeleri ile İlgili Sunu Hazırlama </w:t>
            </w:r>
          </w:p>
        </w:tc>
        <w:tc>
          <w:tcPr>
            <w:tcW w:w="3260" w:type="dxa"/>
            <w:vAlign w:val="center"/>
          </w:tcPr>
          <w:p w:rsidR="00C60E81" w:rsidRPr="00C60E81" w:rsidRDefault="00C60E81" w:rsidP="00262F51">
            <w:pPr>
              <w:rPr>
                <w:sz w:val="14"/>
                <w:szCs w:val="14"/>
              </w:rPr>
            </w:pPr>
            <w:r w:rsidRPr="00C60E81">
              <w:rPr>
                <w:sz w:val="14"/>
                <w:szCs w:val="14"/>
              </w:rPr>
              <w:t>Süsleme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bilgisayar yazıcıtarayıcı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