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ÇOCUK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BODY ÜRETİMİ</w:t>
              <w:br/>
              <w:t>1.1. GİYSİ İÇİN GEREKLİ ÖLÇÜLER</w:t>
              <w:br/>
              <w:t>1.1.1. Beden Üzerinden Gerekli Ölçülerin Alınması</w:t>
              <w:br/>
              <w:t>1.1.2. Standart Ölçü Tablosunu Kullanma</w:t>
              <w:br/>
              <w:t>1.2. GİYSİ ÜRETİM TASARIMI </w:t>
              <w:br/>
              <w:t/>
            </w:r>
          </w:p>
        </w:tc>
        <w:tc>
          <w:tcPr>
            <w:tcW w:w="3260" w:type="dxa"/>
            <w:vAlign w:val="center"/>
          </w:tcPr>
          <w:p w:rsidR="00C60E81" w:rsidRPr="00C60E81" w:rsidRDefault="00C60E81" w:rsidP="00262F51">
            <w:pPr>
              <w:rPr>
                <w:sz w:val="14"/>
                <w:szCs w:val="14"/>
              </w:rPr>
            </w:pPr>
            <w:r w:rsidRPr="00C60E81">
              <w:rPr>
                <w:sz w:val="14"/>
                <w:szCs w:val="14"/>
              </w:rPr>
              <w:t>Bebek body üretimi için gerekli ölçüleri standart ölçü tablosundan seçer.</w:t>
              <w:br/>
              <w:t>Bebek body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Bebek body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Bebek body üretimi için şablon çizimi yapar.</w:t>
              <w:br/>
              <w:t>Bebek body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body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body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TULUMU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Bebek tulumu üretimi için gerekli ölçüleri standart ölçü tablosundan seçer.</w:t>
              <w:br/>
              <w:t>Bebek tulumu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Bebek tulumu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1. Dönem 1. Sınav Bebek tulumu üretimi için şablon çizimi yapar.</w:t>
              <w:br/>
              <w:t>Bebek tulumu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tulumu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tulumu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KAPİŞONLU PELERİN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Kapişonlu pelerin üretimi için gerekli ölçüleri standart ölçü tablosundan seçer.</w:t>
              <w:br/>
              <w:t>Kapişonlu pelerin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Kapişonlu pelerin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Kapişonlu pelerin üretimi için şablon çizimi yapar.</w:t>
              <w:br/>
              <w:t>Kapişonlu pelerin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Kapişonlu pelerin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1. Dönem 2. Sınav Kapişonlu pelerin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ETEK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6-12 yaş etek üretimi için gerekli ölçüleri standart ölçü tablosundan seçer.</w:t>
              <w:br/>
              <w:t>6-12 yaş etek üretimi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şablon çizimi yapar.</w:t>
              <w:br/>
              <w:t>6-12 yaş etek üretimi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etek üretimi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ERKEK GÖMLEĞİ ÜRETİMİ</w:t>
              <w:br/>
              <w:t>1.1. GİYSİ İÇİN GEREKLİ ÖLÇÜLER</w:t>
              <w:br/>
              <w:t>1.1.1. Beden Üzerinden Gerekli Ölçülerin Alınması</w:t>
              <w:br/>
              <w:t>1.1.2. Standart Ölçü Tablosunu Kullanma</w:t>
              <w:br/>
              <w:t>1.2. GİYSİ ÜRETİM TASARIMI </w:t>
              <w:br/>
              <w:t/>
              <w:br/>
              <w:t>2.Dönem 1.Sınav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gerekli ölçüleri standart ölçü tablosundan seçer.</w:t>
              <w:br/>
              <w:t>6-12 yaş erkek gömleği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2. Dönem 1. Sınav 6-12 yaş erkek gömleği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şablon çizimi yapar.</w:t>
              <w:br/>
              <w:t>6-12 yaş erkek gömleği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erkek gömleği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
            </w:r>
          </w:p>
        </w:tc>
        <w:tc>
          <w:tcPr>
            <w:tcW w:w="3260" w:type="dxa"/>
            <w:vAlign w:val="center"/>
          </w:tcPr>
          <w:p w:rsidR="00C60E81" w:rsidRPr="00C60E81" w:rsidRDefault="00C60E81" w:rsidP="00262F51">
            <w:pPr>
              <w:rPr>
                <w:sz w:val="14"/>
                <w:szCs w:val="14"/>
              </w:rPr>
            </w:pPr>
            <w:r w:rsidRPr="00C60E81">
              <w:rPr>
                <w:sz w:val="14"/>
                <w:szCs w:val="14"/>
              </w:rPr>
              <w:t>6-12 yaş erkek gömleği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2-6 YAŞ MANTO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2-6 yaş manto üretimi için gerekli ölçüleri standart ölçü tablosundan seçer.</w:t>
              <w:br/>
              <w:t>2-6 yaş manto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 1.3.2. Kalıp Açma İşlemi </w:t>
            </w:r>
          </w:p>
        </w:tc>
        <w:tc>
          <w:tcPr>
            <w:tcW w:w="3260" w:type="dxa"/>
            <w:vAlign w:val="center"/>
          </w:tcPr>
          <w:p w:rsidR="00C60E81" w:rsidRPr="00C60E81" w:rsidRDefault="00C60E81" w:rsidP="00262F51">
            <w:pPr>
              <w:rPr>
                <w:sz w:val="14"/>
                <w:szCs w:val="14"/>
              </w:rPr>
            </w:pPr>
            <w:r w:rsidRPr="00C60E81">
              <w:rPr>
                <w:sz w:val="14"/>
                <w:szCs w:val="14"/>
              </w:rPr>
              <w:t>2-6 yaş manto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2-6 yaş manto üretimi için şablon çizimi yapar.</w:t>
              <w:br/>
              <w:t>2-6 yaş manto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2. Dönem 2. Sınav 2-6 yaş manto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2.Dönem 2.Sınav </w:t>
            </w:r>
          </w:p>
        </w:tc>
        <w:tc>
          <w:tcPr>
            <w:tcW w:w="3260" w:type="dxa"/>
            <w:vAlign w:val="center"/>
          </w:tcPr>
          <w:p w:rsidR="00C60E81" w:rsidRPr="00C60E81" w:rsidRDefault="00C60E81" w:rsidP="00262F51">
            <w:pPr>
              <w:rPr>
                <w:sz w:val="14"/>
                <w:szCs w:val="14"/>
              </w:rPr>
            </w:pPr>
            <w:r w:rsidRPr="00C60E81">
              <w:rPr>
                <w:sz w:val="14"/>
                <w:szCs w:val="14"/>
              </w:rPr>
              <w:t>2-6 yaş manto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