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MALZEME BLGS(MT)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Bilimi1. Malzemenin Tanımı ve Sınıflandırılması1.1. Malzemenin tanımı ve önemi 1.2. Malzemelerin genel özellikleri</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sınıflandırılması1.4. Metaller1.5. Metal olmayan malzemeler1.6. İletken ve yarı iletken malzemeler1.7. Modern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Malzemeleri Seçme2.1. Atomun yapısı 2.2. Atomlar arası bağlar2.3. Malzemelerin moleküler ve kristal yapısı </w:t>
            </w:r>
          </w:p>
        </w:tc>
        <w:tc>
          <w:tcPr>
            <w:tcW w:w="3260" w:type="dxa"/>
            <w:vAlign w:val="center"/>
          </w:tcPr>
          <w:p w:rsidR="00C60E81" w:rsidRPr="00C60E81" w:rsidRDefault="00C60E81" w:rsidP="00262F51">
            <w:pPr>
              <w:rPr>
                <w:sz w:val="14"/>
                <w:szCs w:val="14"/>
              </w:rPr>
            </w:pPr>
            <w:r w:rsidRPr="00C60E81">
              <w:rPr>
                <w:sz w:val="14"/>
                <w:szCs w:val="14"/>
              </w:rPr>
              <w:t>Tasarıma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Alaşımlar3.1. Tek fazlı alaşımlar3.2. Çift fazlı alaşımlar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Atomik difüzyon3.4. Ergime ve katılaşma4. Faz Dönüşümler4.1. Allotropi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Allotropik alaşımların özellikleri 4.3. Demirin allotropisi4.4. Demir karbon ikilisi4.5. Demir karbon denge diyagramı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Üretimi1. Ham Demirler1.1. Demirin tanımı 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edilmesi1.3.1. Yüksek fırında ham demirin elde edilmesi1.3.2. Yüksek fırından elde edilen ürünler 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Dökme Demirler2.1. Dökme demir2.2. Dökme demir çeşitleri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Katılaşma şekilleri ve içyapıları 2.4. Döküm malzemelerde aranan özellikleri 2.5. Dökme demir üretim işlemleri </w:t>
            </w:r>
          </w:p>
        </w:tc>
        <w:tc>
          <w:tcPr>
            <w:tcW w:w="3260" w:type="dxa"/>
            <w:vAlign w:val="center"/>
          </w:tcPr>
          <w:p w:rsidR="00C60E81" w:rsidRPr="00C60E81" w:rsidRDefault="00C60E81" w:rsidP="00262F51">
            <w:pPr>
              <w:rPr>
                <w:sz w:val="14"/>
                <w:szCs w:val="14"/>
              </w:rPr>
            </w:pPr>
            <w:r w:rsidRPr="00C60E81">
              <w:rPr>
                <w:sz w:val="14"/>
                <w:szCs w:val="14"/>
              </w:rP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Üretimi1. Çelik Üretim Yöntemleri1.1. Çeliğin tanımı 1.2. Çelik üretim yöntemleri 1.2.1. Bessemer-Thomas yöntemi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Siemens-Martin yöntemi1.2.3. Oksijen üfleme yöntemi1.2.4. Elektro çelik yöntemi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Çeliklerin haddelenmesi2. Çeliklerin Sınıflandırılması2.1. Üretim yöntemine göre çelikler2.2. Kullanım alanlarına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bileşimine göre çelikler2.4. Kaliteye göre çelikler2.5. Sertleştirme ortamlarına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Standartları3.1. Katkı elemanlarının çeliklere sağladığı faydalar3.2. TSE standartları3.3.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İşlemleri1. Isıl İşlem1.1. Isıl işlem1.2. Çeliğe uygulanan ısıl işlemin amacı 1.Dönem 2.Sınav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işlemler1.4. Çeliklerin tavlanması 1.5. Tavlama çeşitleri </w:t>
            </w:r>
          </w:p>
        </w:tc>
        <w:tc>
          <w:tcPr>
            <w:tcW w:w="3260" w:type="dxa"/>
            <w:vAlign w:val="center"/>
          </w:tcPr>
          <w:p w:rsidR="00C60E81" w:rsidRPr="00C60E81" w:rsidRDefault="00C60E81" w:rsidP="00262F51">
            <w:pPr>
              <w:rPr>
                <w:sz w:val="14"/>
                <w:szCs w:val="14"/>
              </w:rPr>
            </w:pPr>
            <w:r w:rsidRPr="00C60E81">
              <w:rPr>
                <w:sz w:val="14"/>
                <w:szCs w:val="14"/>
              </w:rPr>
              <w:t>1. Dönem 2. Sınav Çeliklerde tavlama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sertleştirilmesi1.7. Çeliğin sertleştirilmesinin nedeni </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Sertleştirme2.1. Yüzey sertleştirme işleminin amacı2.2. Yüzey sertleştirme yöntemleri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Yöntemleri3.1. Dinamik sertlik ölçme yöntemleri3.2. Statik sertlik ölçme yöntemleri3.3.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Korozyon1. Korozyon Çeşitleri1.1. Korozyon kavramı1.2.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Korunma2.1. Korozyona etki eden faktörler2.2.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Malzemeler1. Demir Olmayan Metaller1.1. Demir olmayan metal çeşitleri1.2. Ağır metaller ve özellikleri1.3.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Plastikler2.1. Plastik malzeme2.2. Plastik malzemelerin genel özellikler2.3.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plastikler2.5. Yapay plastikler3. Kompozit Malzemeler3.1. Kompozit malzeme2.Dönem 1.Sınav </w:t>
            </w:r>
          </w:p>
        </w:tc>
        <w:tc>
          <w:tcPr>
            <w:tcW w:w="3260" w:type="dxa"/>
            <w:vAlign w:val="center"/>
          </w:tcPr>
          <w:p w:rsidR="00C60E81" w:rsidRPr="00C60E81" w:rsidRDefault="00C60E81" w:rsidP="00262F51">
            <w:pPr>
              <w:rPr>
                <w:sz w:val="14"/>
                <w:szCs w:val="14"/>
              </w:rPr>
            </w:pPr>
            <w:r w:rsidRPr="00C60E81">
              <w:rPr>
                <w:sz w:val="14"/>
                <w:szCs w:val="14"/>
              </w:rPr>
              <w:t>Plastik malzemeleri açıklar.Kompozit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özellikleri3.3. Kompozit malzemelerin sınıflandırılması3.4.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2. Dönem 1. Sınav 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Yöntemleri1. Atölye Deneyleri1.1. Görünüş ile malzeme muayenesi1.2. Ses deneyi ile malzeme muayenesi1.3. Kıvılcım deneyi ile malzeme cinsini belirleme </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Teknolojik Deneyler2.1. Bükme ve kırma deneyi 2.2. Eğme bükme ve katlama deneyi 2.3. Kaynak dikişlerini kontrol deneyi 2.4. Borulara uygulanan deneyler2.5. Burma deneyi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Mekanik Deneyler3.1. Çekme deneyi3.2. Basma deneyi3.3. Kesme deneyi3.4. Yorulma deneyi3.5. Aşınma deneyi3.6. Kırma deneyi3.7. Kayma deneyi </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Tahribatsız Malzeme Muayenesi4.1. Penetran sıvı yöntemi ile malzeme muayenesi4.2. Basınçlı kontrol düzeneği ile malzeme muayenesi4.3. Röntgen muayene cihazı ile malzeme muayenesi4.4. Manyetik muayene cihazı ile malzeme muayenesi4.5. Ultrasonik muayene cihazı ile malzeme muayenesi </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Metalürjisi1. Toz Üretim Yöntemleri1.1. Toz metalürjisinin tanımı1.2. Toz metalürjisinin üretim aşamaları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zararları1.4. Toz metalürjisinin kullanım alanları1.5.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Şekillendirme Yöntemleri2.1. Toz hazırlama yöntemleri2.2. Yağlayıcı ve bağlatıcılar2.3. Toz şekillendirme yöntemleri2.4. Toz enjeksiyon kalıplama tekniği</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Sinterleme Kavramı3.1. Sinterleme kavramı3.2. Sinterleme işleminin aşamaları3.3. Katı faz sinterlemesi3.4. Sıvı faz sinterlemesi3.5. Sinterlemenin uygulama alanları </w:t>
            </w:r>
          </w:p>
        </w:tc>
        <w:tc>
          <w:tcPr>
            <w:tcW w:w="3260" w:type="dxa"/>
            <w:vAlign w:val="center"/>
          </w:tcPr>
          <w:p w:rsidR="00C60E81" w:rsidRPr="00C60E81" w:rsidRDefault="00C60E81" w:rsidP="00262F51">
            <w:pPr>
              <w:rPr>
                <w:sz w:val="14"/>
                <w:szCs w:val="14"/>
              </w:rPr>
            </w:pPr>
            <w:r w:rsidRPr="00C60E81">
              <w:rPr>
                <w:sz w:val="14"/>
                <w:szCs w:val="14"/>
              </w:rPr>
              <w:t>2. Dönem 2. Sınav Sinterleme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Serbest Şekilli Üretim4.1. Takımsız üretim 4.2. Ham talaş kaldırma yöntemi4.3. Katman teknolojileri yöntemi4.4. Yüksek güç lazeri yöntemi4.5. Püskürtmeli şekillendirme yöntemi 2.Dönem 2.Sınav </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Bitirme İşlemleri5.1. Yeniden presleme ve damgalama 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