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EĞİTM-ÖĞRETİM YILI  .......................................................................... METAL TEKNOLOJS ALANI 10. SINIF  BLGSAYARDA KATı MODELLEME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 TASLAK MODELLEME </w:t>
              <w:br/>
              <w:t>1.1. TASLAK ORTAMINDA ÇALIŞMA </w:t>
              <w:br/>
              <w:t>1.1.1. Endüstride Kullanılan Katı Modelleme Programlarının Yeri ve Önemi</w:t>
              <w:br/>
              <w:t>1.1.2. Taslak Ortamının Tanıtılması  </w:t>
              <w:br/>
              <w:t/>
            </w:r>
          </w:p>
        </w:tc>
        <w:tc>
          <w:tcPr>
            <w:tcW w:w="3260" w:type="dxa"/>
            <w:vAlign w:val="center"/>
          </w:tcPr>
          <w:p w:rsidR="00C60E81" w:rsidRPr="00C60E81" w:rsidRDefault="00C60E81" w:rsidP="00262F51">
            <w:pPr>
              <w:rPr>
                <w:sz w:val="14"/>
                <w:szCs w:val="14"/>
              </w:rPr>
            </w:pPr>
            <w:r w:rsidRPr="00C60E81">
              <w:rPr>
                <w:sz w:val="14"/>
                <w:szCs w:val="14"/>
              </w:rPr>
              <w:t>Taslak ortamında çalışır.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1.1.3. Taslak Ortamında Kullanılan Komutlar </w:t>
              <w:br/>
              <w:t>1.1.4. Çizim Sketch Komutları </w:t>
            </w:r>
          </w:p>
        </w:tc>
        <w:tc>
          <w:tcPr>
            <w:tcW w:w="3260" w:type="dxa"/>
            <w:vAlign w:val="center"/>
          </w:tcPr>
          <w:p w:rsidR="00C60E81" w:rsidRPr="00C60E81" w:rsidRDefault="00C60E81" w:rsidP="00262F51">
            <w:pPr>
              <w:rPr>
                <w:sz w:val="14"/>
                <w:szCs w:val="14"/>
              </w:rPr>
            </w:pPr>
            <w:r w:rsidRPr="00C60E81">
              <w:rPr>
                <w:sz w:val="14"/>
                <w:szCs w:val="14"/>
              </w:rPr>
              <w:t>Taslak ortamında çalışır.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TASLAKLARA GEOMETRİK KISITLAMALARI ATAMA </w:t>
              <w:br/>
              <w:t>1.2.1. İlişki Ekleme</w:t>
              <w:br/>
              <w:t>1.2.2. Geometrik İlişkilendirmeler </w:t>
              <w:br/>
              <w:t>1.2.3. Kısıtlama Hatalarını Giderme </w:t>
              <w:br/>
              <w:t>1.2.4. Geometrik İlişkileri Gösterme ve Silme </w:t>
            </w:r>
          </w:p>
        </w:tc>
        <w:tc>
          <w:tcPr>
            <w:tcW w:w="3260" w:type="dxa"/>
            <w:vAlign w:val="center"/>
          </w:tcPr>
          <w:p w:rsidR="00C60E81" w:rsidRPr="00C60E81" w:rsidRDefault="00C60E81" w:rsidP="00262F51">
            <w:pPr>
              <w:rPr>
                <w:sz w:val="14"/>
                <w:szCs w:val="14"/>
              </w:rPr>
            </w:pPr>
            <w:r w:rsidRPr="00C60E81">
              <w:rPr>
                <w:sz w:val="14"/>
                <w:szCs w:val="14"/>
              </w:rPr>
              <w:t>Taslaklara geometrik kısıtlamalarını atar.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TASLAKTA ÖLÇÜMLENDİRME YAPMA</w:t>
              <w:br/>
              <w:t>1.3.1. Ölçümlendirme Araç Çubuğunu Tanıtma</w:t>
              <w:br/>
              <w:t>1.3.2. Ölçümlendirme Araç Çubuğundaki Simgele </w:t>
            </w:r>
          </w:p>
        </w:tc>
        <w:tc>
          <w:tcPr>
            <w:tcW w:w="3260" w:type="dxa"/>
            <w:vAlign w:val="center"/>
          </w:tcPr>
          <w:p w:rsidR="00C60E81" w:rsidRPr="00C60E81" w:rsidRDefault="00C60E81" w:rsidP="00262F51">
            <w:pPr>
              <w:rPr>
                <w:sz w:val="14"/>
                <w:szCs w:val="14"/>
              </w:rPr>
            </w:pPr>
            <w:r w:rsidRPr="00C60E81">
              <w:rPr>
                <w:sz w:val="14"/>
                <w:szCs w:val="14"/>
              </w:rPr>
              <w:t>Taslak ortamında ölçülendirme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1.3.2. Ölçümlendirme Araç Çubuğundaki Simgelerin Görevleri</w:t>
              <w:br/>
              <w:t>1.3.3. Hızlı Ölçümlendirme</w:t>
              <w:br/>
              <w:t>1.3.4. Ölçümlendirme Hataları ve Çözümü </w:t>
              <w:br/>
              <w:t>1.3.5. Ölçüyü Değiştirme </w:t>
            </w:r>
          </w:p>
        </w:tc>
        <w:tc>
          <w:tcPr>
            <w:tcW w:w="3260" w:type="dxa"/>
            <w:vAlign w:val="center"/>
          </w:tcPr>
          <w:p w:rsidR="00C60E81" w:rsidRPr="00C60E81" w:rsidRDefault="00C60E81" w:rsidP="00262F51">
            <w:pPr>
              <w:rPr>
                <w:sz w:val="14"/>
                <w:szCs w:val="14"/>
              </w:rPr>
            </w:pPr>
            <w:r w:rsidRPr="00C60E81">
              <w:rPr>
                <w:sz w:val="14"/>
                <w:szCs w:val="14"/>
              </w:rPr>
              <w:t>Taslak ortamında ölçülendirme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KATI OLUŞTURMA </w:t>
              <w:br/>
              <w:t>2.1. MODELLERİ OLUŞTURMA</w:t>
              <w:br/>
              <w:t>2.1.1. Katı Oluşturma Komutları</w:t>
              <w:br/>
              <w:t>2.1.1.1. Ekstrüzyon ile Katı Oluşturma Extrude Boss Base</w:t>
              <w:br/>
              <w:t>2.1.1.2. Döndürerek Katı Oluşturma Revolved Boss Base </w:t>
            </w:r>
          </w:p>
        </w:tc>
        <w:tc>
          <w:tcPr>
            <w:tcW w:w="3260" w:type="dxa"/>
            <w:vAlign w:val="center"/>
          </w:tcPr>
          <w:p w:rsidR="00C60E81" w:rsidRPr="00C60E81" w:rsidRDefault="00C60E81" w:rsidP="00262F51">
            <w:pPr>
              <w:rPr>
                <w:sz w:val="14"/>
                <w:szCs w:val="14"/>
              </w:rPr>
            </w:pPr>
            <w:r w:rsidRPr="00C60E81">
              <w:rPr>
                <w:sz w:val="14"/>
                <w:szCs w:val="14"/>
              </w:rPr>
              <w:t>Modelleri oluşturur.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2.1.1.3. Süpürerek Katı Oluşturma Swept Boss Base</w:t>
              <w:br/>
              <w:t>2.1.1.4. Loft İle Katı Oluşturma Lofted Boss Base</w:t>
              <w:br/>
              <w:t>2.1.2. Katıdan Boşluk Çıkarma </w:t>
            </w:r>
          </w:p>
        </w:tc>
        <w:tc>
          <w:tcPr>
            <w:tcW w:w="3260" w:type="dxa"/>
            <w:vAlign w:val="center"/>
          </w:tcPr>
          <w:p w:rsidR="00C60E81" w:rsidRPr="00C60E81" w:rsidRDefault="00C60E81" w:rsidP="00262F51">
            <w:pPr>
              <w:rPr>
                <w:sz w:val="14"/>
                <w:szCs w:val="14"/>
              </w:rPr>
            </w:pPr>
            <w:r w:rsidRPr="00C60E81">
              <w:rPr>
                <w:sz w:val="14"/>
                <w:szCs w:val="14"/>
              </w:rPr>
              <w:t>Modelleri oluşturur.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2.1.2.1. Ekstrüzyon ile Kes Extruded Cut </w:t>
              <w:br/>
              <w:t>2.1.2.2. Döndürme ile Kesme Revolved Cut</w:t>
              <w:br/>
              <w:t>2.1.2.3. Kıvrımlı Kes </w:t>
              <w:br/>
              <w:t/>
              <w:br/>
              <w:t>1.Dönem 1.Sınav </w:t>
            </w:r>
          </w:p>
        </w:tc>
        <w:tc>
          <w:tcPr>
            <w:tcW w:w="3260" w:type="dxa"/>
            <w:vAlign w:val="center"/>
          </w:tcPr>
          <w:p w:rsidR="00C60E81" w:rsidRPr="00C60E81" w:rsidRDefault="00C60E81" w:rsidP="00262F51">
            <w:pPr>
              <w:rPr>
                <w:sz w:val="14"/>
                <w:szCs w:val="14"/>
              </w:rPr>
            </w:pPr>
            <w:r w:rsidRPr="00C60E81">
              <w:rPr>
                <w:sz w:val="14"/>
                <w:szCs w:val="14"/>
              </w:rPr>
              <w:t>Modelleri oluşturur.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MODELLERİ DÜZENLEMEK </w:t>
              <w:br/>
              <w:t>2.2.1. Katıya Form Verme </w:t>
              <w:br/>
              <w:t>2.2.1.1. Radyus Fillet </w:t>
              <w:br/>
              <w:t/>
            </w:r>
          </w:p>
        </w:tc>
        <w:tc>
          <w:tcPr>
            <w:tcW w:w="3260" w:type="dxa"/>
            <w:vAlign w:val="center"/>
          </w:tcPr>
          <w:p w:rsidR="00C60E81" w:rsidRPr="00C60E81" w:rsidRDefault="00C60E81" w:rsidP="00262F51">
            <w:pPr>
              <w:rPr>
                <w:sz w:val="14"/>
                <w:szCs w:val="14"/>
              </w:rPr>
            </w:pPr>
            <w:r w:rsidRPr="00C60E81">
              <w:rPr>
                <w:sz w:val="14"/>
                <w:szCs w:val="14"/>
              </w:rPr>
              <w:t>1. Dönem 1. Sınav Modelleri düzenler.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2.2.1.2. Pah Chamfer</w:t>
              <w:br/>
              <w:t>2.2.1.3. Kabuk Shell</w:t>
              <w:br/>
              <w:t>2.2.1.4. Draft Sivrileştirme Konikleştirme </w:t>
            </w:r>
          </w:p>
        </w:tc>
        <w:tc>
          <w:tcPr>
            <w:tcW w:w="3260" w:type="dxa"/>
            <w:vAlign w:val="center"/>
          </w:tcPr>
          <w:p w:rsidR="00C60E81" w:rsidRPr="00C60E81" w:rsidRDefault="00C60E81" w:rsidP="00262F51">
            <w:pPr>
              <w:rPr>
                <w:sz w:val="14"/>
                <w:szCs w:val="14"/>
              </w:rPr>
            </w:pPr>
            <w:r w:rsidRPr="00C60E81">
              <w:rPr>
                <w:sz w:val="14"/>
                <w:szCs w:val="14"/>
              </w:rPr>
              <w:t>Modelleri düzenler.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2.2.1.5. Feder Rib</w:t>
              <w:br/>
              <w:t>2.2.1.6. Delik Sihirbazı Hole Wizard </w:t>
              <w:br/>
              <w:t>2.2.1.7. Aynalama </w:t>
            </w:r>
          </w:p>
        </w:tc>
        <w:tc>
          <w:tcPr>
            <w:tcW w:w="3260" w:type="dxa"/>
            <w:vAlign w:val="center"/>
          </w:tcPr>
          <w:p w:rsidR="00C60E81" w:rsidRPr="00C60E81" w:rsidRDefault="00C60E81" w:rsidP="00262F51">
            <w:pPr>
              <w:rPr>
                <w:sz w:val="14"/>
                <w:szCs w:val="14"/>
              </w:rPr>
            </w:pPr>
            <w:r w:rsidRPr="00C60E81">
              <w:rPr>
                <w:sz w:val="14"/>
                <w:szCs w:val="14"/>
              </w:rPr>
              <w:t>Modelleri düzenler.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2.2.1.8. Doğrusal Çoğaltma Linear Pattern </w:t>
              <w:br/>
              <w:t>2.2.1.9. Dairesel Çoğaltma Circle Pattern </w:t>
              <w:br/>
              <w:t>2.2.2. Katı Modelin Ölçümlendirilmesi </w:t>
            </w:r>
          </w:p>
        </w:tc>
        <w:tc>
          <w:tcPr>
            <w:tcW w:w="3260" w:type="dxa"/>
            <w:vAlign w:val="center"/>
          </w:tcPr>
          <w:p w:rsidR="00C60E81" w:rsidRPr="00C60E81" w:rsidRDefault="00C60E81" w:rsidP="00262F51">
            <w:pPr>
              <w:rPr>
                <w:sz w:val="14"/>
                <w:szCs w:val="14"/>
              </w:rPr>
            </w:pPr>
            <w:r w:rsidRPr="00C60E81">
              <w:rPr>
                <w:sz w:val="14"/>
                <w:szCs w:val="14"/>
              </w:rPr>
              <w:t>Modelleri düzenler.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REFERANS ELEMANLARINI ATAMA</w:t>
              <w:br/>
              <w:t>2.3.1. Düzlemlerin Katı Modellemedeki Önemi ve Kullanımı </w:t>
              <w:br/>
              <w:t>2.3.1.1. Düzlem Plane </w:t>
              <w:br/>
              <w:t>2.3.2. Eksen ve Koordinat Sistemleri Atamadaki Öncelikler ve Uygulamaları </w:t>
              <w:br/>
              <w:t>2.3.2.1. Bir Çizgi Kenar Eksen </w:t>
            </w:r>
          </w:p>
        </w:tc>
        <w:tc>
          <w:tcPr>
            <w:tcW w:w="3260" w:type="dxa"/>
            <w:vAlign w:val="center"/>
          </w:tcPr>
          <w:p w:rsidR="00C60E81" w:rsidRPr="00C60E81" w:rsidRDefault="00C60E81" w:rsidP="00262F51">
            <w:pPr>
              <w:rPr>
                <w:sz w:val="14"/>
                <w:szCs w:val="14"/>
              </w:rPr>
            </w:pPr>
            <w:r w:rsidRPr="00C60E81">
              <w:rPr>
                <w:sz w:val="14"/>
                <w:szCs w:val="14"/>
              </w:rPr>
              <w:t>Referans elemanlarını atar.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2.3.2.2. İki Düzlem </w:t>
              <w:br/>
              <w:t>2.3.2.3. İki Nokta Tepe Noktası </w:t>
              <w:br/>
              <w:t>2.3.2.4. Silindirik Konik Yüz</w:t>
              <w:br/>
              <w:t>2.3.2.5. Nokta ve Yüz Düzlem</w:t>
              <w:br/>
              <w:t>2.3.2.6. Koordinat Ekleme Coordinate System </w:t>
            </w:r>
          </w:p>
        </w:tc>
        <w:tc>
          <w:tcPr>
            <w:tcW w:w="3260" w:type="dxa"/>
            <w:vAlign w:val="center"/>
          </w:tcPr>
          <w:p w:rsidR="00C60E81" w:rsidRPr="00C60E81" w:rsidRDefault="00C60E81" w:rsidP="00262F51">
            <w:pPr>
              <w:rPr>
                <w:sz w:val="14"/>
                <w:szCs w:val="14"/>
              </w:rPr>
            </w:pPr>
            <w:r w:rsidRPr="00C60E81">
              <w:rPr>
                <w:sz w:val="14"/>
                <w:szCs w:val="14"/>
              </w:rPr>
              <w:t>Referans elemanlarını atar.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SAC METAL</w:t>
              <w:br/>
              <w:t>3.1. TEMEL SAC METAL OLUŞTURMA</w:t>
              <w:br/>
              <w:t>3.1.1. Sac Büküm Çapı Radyus</w:t>
              <w:br/>
              <w:t>3.1.2. Temel Sac Şekli Oluşturma </w:t>
            </w:r>
          </w:p>
        </w:tc>
        <w:tc>
          <w:tcPr>
            <w:tcW w:w="3260" w:type="dxa"/>
            <w:vAlign w:val="center"/>
          </w:tcPr>
          <w:p w:rsidR="00C60E81" w:rsidRPr="00C60E81" w:rsidRDefault="00C60E81" w:rsidP="00262F51">
            <w:pPr>
              <w:rPr>
                <w:sz w:val="14"/>
                <w:szCs w:val="14"/>
              </w:rPr>
            </w:pPr>
            <w:r w:rsidRPr="00C60E81">
              <w:rPr>
                <w:sz w:val="14"/>
                <w:szCs w:val="14"/>
              </w:rPr>
              <w:t>Temel sac metal oluşturur.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3.1.2.1. Taban Flanşı Sekme Base Flange Tab</w:t>
              <w:br/>
              <w:t>3.1.2.2. Loft ile Bükme Lofted Bends</w:t>
              <w:br/>
              <w:t>3.1.2.3. Katı Modeli Sac Levhaya Dönüştürme Convert to Sheet Metal </w:t>
              <w:br/>
              <w:t>1.Dönem 2.Sınav </w:t>
            </w:r>
          </w:p>
        </w:tc>
        <w:tc>
          <w:tcPr>
            <w:tcW w:w="3260" w:type="dxa"/>
            <w:vAlign w:val="center"/>
          </w:tcPr>
          <w:p w:rsidR="00C60E81" w:rsidRPr="00C60E81" w:rsidRDefault="00C60E81" w:rsidP="00262F51">
            <w:pPr>
              <w:rPr>
                <w:sz w:val="14"/>
                <w:szCs w:val="14"/>
              </w:rPr>
            </w:pPr>
            <w:r w:rsidRPr="00C60E81">
              <w:rPr>
                <w:sz w:val="14"/>
                <w:szCs w:val="14"/>
              </w:rPr>
              <w:t>Temel sac metal oluşturur.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3.1.3. Sac Kenarına Ekleme </w:t>
              <w:br/>
              <w:t>3.1.3.1. Sac Kenar Flanşı Edge Flange </w:t>
            </w:r>
          </w:p>
        </w:tc>
        <w:tc>
          <w:tcPr>
            <w:tcW w:w="3260" w:type="dxa"/>
            <w:vAlign w:val="center"/>
          </w:tcPr>
          <w:p w:rsidR="00C60E81" w:rsidRPr="00C60E81" w:rsidRDefault="00C60E81" w:rsidP="00262F51">
            <w:pPr>
              <w:rPr>
                <w:sz w:val="14"/>
                <w:szCs w:val="14"/>
              </w:rPr>
            </w:pPr>
            <w:r w:rsidRPr="00C60E81">
              <w:rPr>
                <w:sz w:val="14"/>
                <w:szCs w:val="14"/>
              </w:rPr>
              <w:t>1. Dönem 2. Sınav Temel sac metal oluşturur.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3.1.3.2. Kenar Çekme Hem </w:t>
              <w:br/>
              <w:t>3.1.3.3. Çevresel Flanş Miter Falnge </w:t>
            </w:r>
          </w:p>
        </w:tc>
        <w:tc>
          <w:tcPr>
            <w:tcW w:w="3260" w:type="dxa"/>
            <w:vAlign w:val="center"/>
          </w:tcPr>
          <w:p w:rsidR="00C60E81" w:rsidRPr="00C60E81" w:rsidRDefault="00C60E81" w:rsidP="00262F51">
            <w:pPr>
              <w:rPr>
                <w:sz w:val="14"/>
                <w:szCs w:val="14"/>
              </w:rPr>
            </w:pPr>
            <w:r w:rsidRPr="00C60E81">
              <w:rPr>
                <w:sz w:val="14"/>
                <w:szCs w:val="14"/>
              </w:rPr>
              <w:t>Temel sac metal oluşturur.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 SACLARI DÜZENLEME</w:t>
              <w:br/>
              <w:t>3.2.1. Köşeler Corners</w:t>
              <w:br/>
              <w:t>3.2.1.1. Kapalı Köşe Closed Corner </w:t>
            </w:r>
          </w:p>
        </w:tc>
        <w:tc>
          <w:tcPr>
            <w:tcW w:w="3260" w:type="dxa"/>
            <w:vAlign w:val="center"/>
          </w:tcPr>
          <w:p w:rsidR="00C60E81" w:rsidRPr="00C60E81" w:rsidRDefault="00C60E81" w:rsidP="00262F51">
            <w:pPr>
              <w:rPr>
                <w:sz w:val="14"/>
                <w:szCs w:val="14"/>
              </w:rPr>
            </w:pPr>
            <w:r w:rsidRPr="00C60E81">
              <w:rPr>
                <w:sz w:val="14"/>
                <w:szCs w:val="14"/>
              </w:rPr>
              <w:t>Sacları düzenler.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3.2.1.2. Kaynaklı Köşe Welded Corner</w:t>
              <w:br/>
              <w:t>3.2.1.3. Pah ve Köşe Yuvarlatma Break-Corner Corner-Trim </w:t>
            </w:r>
          </w:p>
        </w:tc>
        <w:tc>
          <w:tcPr>
            <w:tcW w:w="3260" w:type="dxa"/>
            <w:vAlign w:val="center"/>
          </w:tcPr>
          <w:p w:rsidR="00C60E81" w:rsidRPr="00C60E81" w:rsidRDefault="00C60E81" w:rsidP="00262F51">
            <w:pPr>
              <w:rPr>
                <w:sz w:val="14"/>
                <w:szCs w:val="14"/>
              </w:rPr>
            </w:pPr>
            <w:r w:rsidRPr="00C60E81">
              <w:rPr>
                <w:sz w:val="14"/>
                <w:szCs w:val="14"/>
              </w:rPr>
              <w:t>Sacları düzenler.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3.2.2. Çizgi Yardımıyla Büküm </w:t>
              <w:br/>
              <w:t>3.2.2.1. Çizgiden Bükme Sketched Bend </w:t>
              <w:br/>
              <w:t>3.2.2.2. Basamak Oluşturma Jog </w:t>
            </w:r>
          </w:p>
        </w:tc>
        <w:tc>
          <w:tcPr>
            <w:tcW w:w="3260" w:type="dxa"/>
            <w:vAlign w:val="center"/>
          </w:tcPr>
          <w:p w:rsidR="00C60E81" w:rsidRPr="00C60E81" w:rsidRDefault="00C60E81" w:rsidP="00262F51">
            <w:pPr>
              <w:rPr>
                <w:sz w:val="14"/>
                <w:szCs w:val="14"/>
              </w:rPr>
            </w:pPr>
            <w:r w:rsidRPr="00C60E81">
              <w:rPr>
                <w:sz w:val="14"/>
                <w:szCs w:val="14"/>
              </w:rPr>
              <w:t>Sacları düzenler.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 SAC AÇINIMLARINI OLUŞTURMA VE KALIPLAMA </w:t>
              <w:br/>
              <w:t>3.3.1. Katları Aç Unfold</w:t>
              <w:br/>
              <w:t>3.3.2. Katla Fold</w:t>
              <w:br/>
              <w:t>3.3.3. Düzleştir Flatten </w:t>
            </w:r>
          </w:p>
        </w:tc>
        <w:tc>
          <w:tcPr>
            <w:tcW w:w="3260" w:type="dxa"/>
            <w:vAlign w:val="center"/>
          </w:tcPr>
          <w:p w:rsidR="00C60E81" w:rsidRPr="00C60E81" w:rsidRDefault="00C60E81" w:rsidP="00262F51">
            <w:pPr>
              <w:rPr>
                <w:sz w:val="14"/>
                <w:szCs w:val="14"/>
              </w:rPr>
            </w:pPr>
            <w:r w:rsidRPr="00C60E81">
              <w:rPr>
                <w:sz w:val="14"/>
                <w:szCs w:val="14"/>
              </w:rPr>
              <w:t>Sac açınımlarını oluşturur ve kalıplar.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MONTAJ MODELLEME </w:t>
              <w:br/>
              <w:t>4.1. KATI MODELLERİN MONTAJI </w:t>
              <w:br/>
              <w:t>4.1.1. Montaj Sayfasının Tanıtılması </w:t>
              <w:br/>
              <w:t>4.1.2. Montaj Sayfasına Model Eklenmesi </w:t>
            </w:r>
          </w:p>
        </w:tc>
        <w:tc>
          <w:tcPr>
            <w:tcW w:w="3260" w:type="dxa"/>
            <w:vAlign w:val="center"/>
          </w:tcPr>
          <w:p w:rsidR="00C60E81" w:rsidRPr="00C60E81" w:rsidRDefault="00C60E81" w:rsidP="00262F51">
            <w:pPr>
              <w:rPr>
                <w:sz w:val="14"/>
                <w:szCs w:val="14"/>
              </w:rPr>
            </w:pPr>
            <w:r w:rsidRPr="00C60E81">
              <w:rPr>
                <w:sz w:val="14"/>
                <w:szCs w:val="14"/>
              </w:rPr>
              <w:t>Katı modellerin montajını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4.1.3. Bileşeni Taşı Move Bileşeni Döndür Rotate</w:t>
              <w:br/>
              <w:t>4.1.4. Montaj İlişkileri Mate </w:t>
              <w:br/>
              <w:t>4.1.4.1. Standart İlişkilendirmeler Standart Mate</w:t>
              <w:br/>
              <w:t>4.1.4.2. Gelişmiş İlişkilendirmeler Advanced Mates </w:t>
            </w:r>
          </w:p>
        </w:tc>
        <w:tc>
          <w:tcPr>
            <w:tcW w:w="3260" w:type="dxa"/>
            <w:vAlign w:val="center"/>
          </w:tcPr>
          <w:p w:rsidR="00C60E81" w:rsidRPr="00C60E81" w:rsidRDefault="00C60E81" w:rsidP="00262F51">
            <w:pPr>
              <w:rPr>
                <w:sz w:val="14"/>
                <w:szCs w:val="14"/>
              </w:rPr>
            </w:pPr>
            <w:r w:rsidRPr="00C60E81">
              <w:rPr>
                <w:sz w:val="14"/>
                <w:szCs w:val="14"/>
              </w:rPr>
              <w:t>Katı modellerin montajını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4.1.4. 3.Mekanik Montaj İlişkileri Mechanical Mates</w:t>
              <w:br/>
              <w:t>4.1.5. Montaj Gruplarının İlişkilendirilmesi </w:t>
              <w:br/>
              <w:t>4.2. MONTAJA KAYNAK UYGULAMAK </w:t>
              <w:br/>
              <w:t>4.2.1. Katı Modellere Kaynak Uygulaması </w:t>
              <w:br/>
              <w:t/>
              <w:br/>
              <w:t>2.Dönem 1.Sınav </w:t>
            </w:r>
          </w:p>
        </w:tc>
        <w:tc>
          <w:tcPr>
            <w:tcW w:w="3260" w:type="dxa"/>
            <w:vAlign w:val="center"/>
          </w:tcPr>
          <w:p w:rsidR="00C60E81" w:rsidRPr="00C60E81" w:rsidRDefault="00C60E81" w:rsidP="00262F51">
            <w:pPr>
              <w:rPr>
                <w:sz w:val="14"/>
                <w:szCs w:val="14"/>
              </w:rPr>
            </w:pPr>
            <w:r w:rsidRPr="00C60E81">
              <w:rPr>
                <w:sz w:val="14"/>
                <w:szCs w:val="14"/>
              </w:rPr>
              <w:t>Katı modellerin montajını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4.2.2. Montaj Parçalarına Kaynak Uygulama</w:t>
              <w:br/>
              <w:t>4.2.3. Üç Boyutlu Taslak Çizimi 3D Sketch</w:t>
              <w:br/>
              <w:t>4.2.3.1. Taslağın Yapılandırılması </w:t>
              <w:br/>
              <w:t>4.2.3.2. Profil Oluşturma Yapısal Eleman Structural Member </w:t>
            </w:r>
          </w:p>
        </w:tc>
        <w:tc>
          <w:tcPr>
            <w:tcW w:w="3260" w:type="dxa"/>
            <w:vAlign w:val="center"/>
          </w:tcPr>
          <w:p w:rsidR="00C60E81" w:rsidRPr="00C60E81" w:rsidRDefault="00C60E81" w:rsidP="00262F51">
            <w:pPr>
              <w:rPr>
                <w:sz w:val="14"/>
                <w:szCs w:val="14"/>
              </w:rPr>
            </w:pPr>
            <w:r w:rsidRPr="00C60E81">
              <w:rPr>
                <w:sz w:val="14"/>
                <w:szCs w:val="14"/>
              </w:rPr>
              <w:t>2. Dönem 1. Sınav Montaja kaynak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4.2.3.3. Buda Uzat TrimExtend</w:t>
              <w:br/>
              <w:t>4.2.3.4. Pah Chamfer</w:t>
              <w:br/>
              <w:t>4.2.3.5. Profil Kapatma End Cap</w:t>
              <w:br/>
              <w:t>4.2.3.6. Bayrak Gusset </w:t>
            </w:r>
          </w:p>
        </w:tc>
        <w:tc>
          <w:tcPr>
            <w:tcW w:w="3260" w:type="dxa"/>
            <w:vAlign w:val="center"/>
          </w:tcPr>
          <w:p w:rsidR="00C60E81" w:rsidRPr="00C60E81" w:rsidRDefault="00C60E81" w:rsidP="00262F51">
            <w:pPr>
              <w:rPr>
                <w:sz w:val="14"/>
                <w:szCs w:val="14"/>
              </w:rPr>
            </w:pPr>
            <w:r w:rsidRPr="00C60E81">
              <w:rPr>
                <w:sz w:val="14"/>
                <w:szCs w:val="14"/>
              </w:rPr>
              <w:t>Montaja kaynak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4.2.3.7. 3B 3D Taslak Katı Modele Kaynak Uygulama </w:t>
              <w:br/>
              <w:t>4.2.3.8. Kesim Listesi</w:t>
              <w:br/>
              <w:t>4.2.3.9. Profil Taslağı Düzenleme </w:t>
              <w:br/>
              <w:t>4.2.3.10. Profil Kütüphanesine Profil Taslağı Ekleme </w:t>
            </w:r>
          </w:p>
        </w:tc>
        <w:tc>
          <w:tcPr>
            <w:tcW w:w="3260" w:type="dxa"/>
            <w:vAlign w:val="center"/>
          </w:tcPr>
          <w:p w:rsidR="00C60E81" w:rsidRPr="00C60E81" w:rsidRDefault="00C60E81" w:rsidP="00262F51">
            <w:pPr>
              <w:rPr>
                <w:sz w:val="14"/>
                <w:szCs w:val="14"/>
              </w:rPr>
            </w:pPr>
            <w:r w:rsidRPr="00C60E81">
              <w:rPr>
                <w:sz w:val="14"/>
                <w:szCs w:val="14"/>
              </w:rPr>
              <w:t>Montaja kaynak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 KATI MODELİ TEKNİK RESME AKTARMA</w:t>
              <w:br/>
              <w:t>5.1. KATI MODELİ İKİ BOYUTLU RESME ÇEVİRME</w:t>
              <w:br/>
              <w:t>5.1.1. Çizim Sayfasının Oluşturulması</w:t>
              <w:br/>
              <w:t>5.1.2. Standart Kâğıt Seçimi ve Antet Çizimi</w:t>
              <w:br/>
              <w:t>5.1.3. Modelin Teknik Resim Sayfasına Aktarılması </w:t>
              <w:br/>
              <w:t>5.1.3.1. Paleti Göster View Palette</w:t>
              <w:br/>
              <w:t>5.1.3.2. Model Görünümü Model View  </w:t>
              <w:br/>
              <w:t/>
            </w:r>
          </w:p>
        </w:tc>
        <w:tc>
          <w:tcPr>
            <w:tcW w:w="3260" w:type="dxa"/>
            <w:vAlign w:val="center"/>
          </w:tcPr>
          <w:p w:rsidR="00C60E81" w:rsidRPr="00C60E81" w:rsidRDefault="00C60E81" w:rsidP="00262F51">
            <w:pPr>
              <w:rPr>
                <w:sz w:val="14"/>
                <w:szCs w:val="14"/>
              </w:rPr>
            </w:pPr>
            <w:r w:rsidRPr="00C60E81">
              <w:rPr>
                <w:sz w:val="14"/>
                <w:szCs w:val="14"/>
              </w:rPr>
              <w:t>Katı modeli iki boyutlu resme çevirir.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5.1.3.3. Standart 3lü Görünüm Standard 3 View</w:t>
              <w:br/>
              <w:t>5.1.3.4. Yansıtılmış Görünüm Projected View </w:t>
              <w:br/>
              <w:t>5.1.3.5. Yardımcı Görünüm Auxiliary View </w:t>
              <w:br/>
              <w:t>5.1.3.6. Ön Front</w:t>
              <w:br/>
              <w:t>5.1.3.7. Yan Left</w:t>
              <w:br/>
              <w:t>5.1.3.8. Üst Top</w:t>
              <w:br/>
              <w:t>5.1.3.9. Perspektif İsometric </w:t>
            </w:r>
          </w:p>
        </w:tc>
        <w:tc>
          <w:tcPr>
            <w:tcW w:w="3260" w:type="dxa"/>
            <w:vAlign w:val="center"/>
          </w:tcPr>
          <w:p w:rsidR="00C60E81" w:rsidRPr="00C60E81" w:rsidRDefault="00C60E81" w:rsidP="00262F51">
            <w:pPr>
              <w:rPr>
                <w:sz w:val="14"/>
                <w:szCs w:val="14"/>
              </w:rPr>
            </w:pPr>
            <w:r w:rsidRPr="00C60E81">
              <w:rPr>
                <w:sz w:val="14"/>
                <w:szCs w:val="14"/>
              </w:rPr>
              <w:t>Katı modeli iki boyutlu resme çevirir.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5.1.3.10. Çizim Ölçeği</w:t>
              <w:br/>
              <w:t>5.1.3.11. Ölçümlendirme</w:t>
              <w:br/>
              <w:t>5.1.3.12. Kesit ve Detay Görünüş </w:t>
              <w:br/>
              <w:t>5.1.3.13. Detay Görünüm Detail View </w:t>
              <w:br/>
              <w:t>5.1.3.14. Kopuk Görünüm Break View </w:t>
            </w:r>
          </w:p>
        </w:tc>
        <w:tc>
          <w:tcPr>
            <w:tcW w:w="3260" w:type="dxa"/>
            <w:vAlign w:val="center"/>
          </w:tcPr>
          <w:p w:rsidR="00C60E81" w:rsidRPr="00C60E81" w:rsidRDefault="00C60E81" w:rsidP="00262F51">
            <w:pPr>
              <w:rPr>
                <w:sz w:val="14"/>
                <w:szCs w:val="14"/>
              </w:rPr>
            </w:pPr>
            <w:r w:rsidRPr="00C60E81">
              <w:rPr>
                <w:sz w:val="14"/>
                <w:szCs w:val="14"/>
              </w:rPr>
              <w:t>Katı modeli iki boyutlu resme çevirir.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5.2. İKİ BOYUTLU VEYA KATIYI YAZDIRMA ÇİZDİRME </w:t>
              <w:br/>
              <w:t>5.2.1. Baskı Ön İzleme Print Preview </w:t>
              <w:br/>
              <w:t>5.2.2. Yazıcı Ayarları </w:t>
              <w:br/>
              <w:t>5.2.3. Yazdırma </w:t>
            </w:r>
          </w:p>
        </w:tc>
        <w:tc>
          <w:tcPr>
            <w:tcW w:w="3260" w:type="dxa"/>
            <w:vAlign w:val="center"/>
          </w:tcPr>
          <w:p w:rsidR="00C60E81" w:rsidRPr="00C60E81" w:rsidRDefault="00C60E81" w:rsidP="00262F51">
            <w:pPr>
              <w:rPr>
                <w:sz w:val="14"/>
                <w:szCs w:val="14"/>
              </w:rPr>
            </w:pPr>
            <w:r w:rsidRPr="00C60E81">
              <w:rPr>
                <w:sz w:val="14"/>
                <w:szCs w:val="14"/>
              </w:rPr>
              <w:t>İki boyutlu ve katıyı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 ANİMASYON </w:t>
              <w:br/>
              <w:t>6.1. ANİMASYON PARAMETRELERİNİ UYGULAMA</w:t>
              <w:br/>
              <w:t>6.1.1. Animasyonun Gereği ve Önemi </w:t>
              <w:br/>
              <w:t>6.1.2. Animasyon Hareketleri</w:t>
              <w:br/>
              <w:t>6.1.2.1. Hareket Etüdü Motion Study </w:t>
              <w:br/>
              <w:t/>
            </w:r>
          </w:p>
        </w:tc>
        <w:tc>
          <w:tcPr>
            <w:tcW w:w="3260" w:type="dxa"/>
            <w:vAlign w:val="center"/>
          </w:tcPr>
          <w:p w:rsidR="00C60E81" w:rsidRPr="00C60E81" w:rsidRDefault="00C60E81" w:rsidP="00262F51">
            <w:pPr>
              <w:rPr>
                <w:sz w:val="14"/>
                <w:szCs w:val="14"/>
              </w:rPr>
            </w:pPr>
            <w:r w:rsidRPr="00C60E81">
              <w:rPr>
                <w:sz w:val="14"/>
                <w:szCs w:val="14"/>
              </w:rPr>
              <w:t>Animasyon parametrelerini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6.1.2.2. Motor</w:t>
              <w:br/>
              <w:t>6.1.2.3. Hesapla Calculate</w:t>
              <w:br/>
              <w:t>6.1.2.4. Animasyonları Düzenleme </w:t>
              <w:br/>
              <w:t>6.1.2.5. Hareket Zaman Çubuğu Move Time Bar</w:t>
              <w:br/>
              <w:t>6.1.2.6. Baştan Oynat Play from Start</w:t>
              <w:br/>
              <w:t>6.1.2.7. Oynat Play </w:t>
            </w:r>
          </w:p>
        </w:tc>
        <w:tc>
          <w:tcPr>
            <w:tcW w:w="3260" w:type="dxa"/>
            <w:vAlign w:val="center"/>
          </w:tcPr>
          <w:p w:rsidR="00C60E81" w:rsidRPr="00C60E81" w:rsidRDefault="00C60E81" w:rsidP="00262F51">
            <w:pPr>
              <w:rPr>
                <w:sz w:val="14"/>
                <w:szCs w:val="14"/>
              </w:rPr>
            </w:pPr>
            <w:r w:rsidRPr="00C60E81">
              <w:rPr>
                <w:sz w:val="14"/>
                <w:szCs w:val="14"/>
              </w:rPr>
              <w:t>2. Dönem 2. Sınav Animasyon parametrelerini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6.1.2.8. Durdur Stop </w:t>
              <w:br/>
              <w:t>6.1.2.9. Yürütme Yolu 0 sec</w:t>
              <w:br/>
              <w:t>6.1.2.10. Yürütme Hızı Playback Speed</w:t>
              <w:br/>
              <w:t>6.1.2.11. Yürütme Modu Playback Mode</w:t>
              <w:br/>
              <w:t>6.1.2.12. Otomatik Anahtar Autokey</w:t>
              <w:br/>
              <w:t>6.1.2.13. Anahtar Ekle Güncelle Add Update Key</w:t>
              <w:br/>
              <w:t>6.1.3. Hareket Etüdü Özellikleri Motion Study Properties </w:t>
              <w:br/>
              <w:t>2.Dönem 2.Sınav </w:t>
            </w:r>
          </w:p>
        </w:tc>
        <w:tc>
          <w:tcPr>
            <w:tcW w:w="3260" w:type="dxa"/>
            <w:vAlign w:val="center"/>
          </w:tcPr>
          <w:p w:rsidR="00C60E81" w:rsidRPr="00C60E81" w:rsidRDefault="00C60E81" w:rsidP="00262F51">
            <w:pPr>
              <w:rPr>
                <w:sz w:val="14"/>
                <w:szCs w:val="14"/>
              </w:rPr>
            </w:pPr>
            <w:r w:rsidRPr="00C60E81">
              <w:rPr>
                <w:sz w:val="14"/>
                <w:szCs w:val="14"/>
              </w:rPr>
              <w:t>Animasyon parametrelerini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6.2. ANİMASYONLARI OLUŞTURMA VE KAYDETME </w:t>
              <w:br/>
              <w:t>6.2.1. Animasyon </w:t>
              <w:br/>
              <w:t>6.2.2. Demontaj Animasyon Resmin Önemi ve Gereği</w:t>
            </w:r>
          </w:p>
        </w:tc>
        <w:tc>
          <w:tcPr>
            <w:tcW w:w="3260" w:type="dxa"/>
            <w:vAlign w:val="center"/>
          </w:tcPr>
          <w:p w:rsidR="00C60E81" w:rsidRPr="00C60E81" w:rsidRDefault="00C60E81" w:rsidP="00262F51">
            <w:pPr>
              <w:rPr>
                <w:sz w:val="14"/>
                <w:szCs w:val="14"/>
              </w:rPr>
            </w:pPr>
            <w:r w:rsidRPr="00C60E81">
              <w:rPr>
                <w:sz w:val="14"/>
                <w:szCs w:val="14"/>
              </w:rPr>
              <w:t>Animasyonları oluşturur ve kaydeder.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Ders kitabı bilgisayar akıllı tahta projeksiyon Cad programı yazıcıtarayıcı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soru-cevap gösterip yaptırma araştırma uygulama beyin fırtınası.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14.02.2026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