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BRO YöNETM ALANI 11. SINIF  TASARıM PROGRAMLARı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BİLGİSAYARDA FOTOĞRAF</w:t>
              <w:br/>
              <w:t>1.1. FOTOĞRAFLARI BOYUTLANDIRMA VE ÇÖZÜNÜRLÜK </w:t>
              <w:br/>
              <w:t>1.1.1. Görüntü Düzenleme Programı</w:t>
              <w:br/>
              <w:t>1.1.2. Görüntü Düzenleme Programı Arayüzü</w:t>
              <w:br/>
              <w:t>1.1.3. Dosya Açma </w:t>
              <w:br/>
              <w:t/>
            </w:r>
          </w:p>
        </w:tc>
        <w:tc>
          <w:tcPr>
            <w:tcW w:w="3260" w:type="dxa"/>
            <w:vAlign w:val="center"/>
          </w:tcPr>
          <w:p w:rsidR="00C60E81" w:rsidRPr="00C60E81" w:rsidRDefault="00C60E81" w:rsidP="00262F51">
            <w:pPr>
              <w:rPr>
                <w:sz w:val="14"/>
                <w:szCs w:val="14"/>
              </w:rPr>
            </w:pPr>
            <w:r w:rsidRPr="00C60E81">
              <w:rPr>
                <w:sz w:val="14"/>
                <w:szCs w:val="14"/>
              </w:rPr>
              <w:t>Kullanım amacına uygun olarak dosya boyutunu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Fotoğrafta Boyutlandırma </w:t>
              <w:br/>
              <w:t>1.1.5. Tuval Boyutu</w:t>
              <w:br/>
              <w:t>1.1.6. Fotoğrafta Çözünürlük </w:t>
            </w:r>
          </w:p>
        </w:tc>
        <w:tc>
          <w:tcPr>
            <w:tcW w:w="3260" w:type="dxa"/>
            <w:vAlign w:val="center"/>
          </w:tcPr>
          <w:p w:rsidR="00C60E81" w:rsidRPr="00C60E81" w:rsidRDefault="00C60E81" w:rsidP="00262F51">
            <w:pPr>
              <w:rPr>
                <w:sz w:val="14"/>
                <w:szCs w:val="14"/>
              </w:rPr>
            </w:pPr>
            <w:r w:rsidRPr="00C60E81">
              <w:rPr>
                <w:sz w:val="14"/>
                <w:szCs w:val="14"/>
              </w:rPr>
              <w:t>Kullanım amacına uygun olarak dosya boyutunu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RENK AYARI </w:t>
              <w:br/>
              <w:t>1.2.1. Renk Modlar</w:t>
              <w:br/>
              <w:t>1.2.2. Görüntünün Ton ve Doygunluk Ayarını Değiştirmek</w:t>
              <w:br/>
              <w:t>1.3. IŞIK AYARI</w:t>
              <w:br/>
              <w:t>1.3.1. Görüntünün Parlaklık  Kontrastı Ayarı</w:t>
              <w:br/>
              <w:t>1.3.2. Görüntünün Canlılık Ayarı </w:t>
            </w:r>
          </w:p>
        </w:tc>
        <w:tc>
          <w:tcPr>
            <w:tcW w:w="3260" w:type="dxa"/>
            <w:vAlign w:val="center"/>
          </w:tcPr>
          <w:p w:rsidR="00C60E81" w:rsidRPr="00C60E81" w:rsidRDefault="00C60E81" w:rsidP="00262F51">
            <w:pPr>
              <w:rPr>
                <w:sz w:val="14"/>
                <w:szCs w:val="14"/>
              </w:rPr>
            </w:pPr>
            <w:r w:rsidRPr="00C60E81">
              <w:rPr>
                <w:sz w:val="14"/>
                <w:szCs w:val="14"/>
              </w:rPr>
              <w:t>Fotoğrafın temel renk ayarlarını yapar. </w:t>
              <w:br/>
              <w:t>Fotoğrafın temel ışık ton ve kontrast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RÖTUŞLAMA </w:t>
              <w:br/>
              <w:t>1.4.1. Seçim Alanı Oluşturma</w:t>
              <w:br/>
              <w:t>1.4.2. Doku Taşıma </w:t>
              <w:br/>
              <w:t>1.4.3. Renklendirme </w:t>
            </w:r>
          </w:p>
        </w:tc>
        <w:tc>
          <w:tcPr>
            <w:tcW w:w="3260" w:type="dxa"/>
            <w:vAlign w:val="center"/>
          </w:tcPr>
          <w:p w:rsidR="00C60E81" w:rsidRPr="00C60E81" w:rsidRDefault="00C60E81" w:rsidP="00262F51">
            <w:pPr>
              <w:rPr>
                <w:sz w:val="14"/>
                <w:szCs w:val="14"/>
              </w:rPr>
            </w:pPr>
            <w:r w:rsidRPr="00C60E81">
              <w:rPr>
                <w:sz w:val="14"/>
                <w:szCs w:val="14"/>
              </w:rPr>
              <w:t>Fotoğrafı kullanım amacına uygun rötuşlar.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DEKUPE ETME</w:t>
              <w:br/>
              <w:t>1.5.1. Nesne Seçme Aracı</w:t>
              <w:br/>
              <w:t>1.5.2. Seç ve Maskeleme </w:t>
              <w:br/>
              <w:t>1.5.3. Kare Aracı</w:t>
              <w:br/>
              <w:t>1.5.4. Eğik Kadrajı Düzeltme  Kırpma Aracı </w:t>
            </w:r>
          </w:p>
        </w:tc>
        <w:tc>
          <w:tcPr>
            <w:tcW w:w="3260" w:type="dxa"/>
            <w:vAlign w:val="center"/>
          </w:tcPr>
          <w:p w:rsidR="00C60E81" w:rsidRPr="00C60E81" w:rsidRDefault="00C60E81" w:rsidP="00262F51">
            <w:pPr>
              <w:rPr>
                <w:sz w:val="14"/>
                <w:szCs w:val="14"/>
              </w:rPr>
            </w:pPr>
            <w:r w:rsidRPr="00C60E81">
              <w:rPr>
                <w:sz w:val="14"/>
                <w:szCs w:val="14"/>
              </w:rPr>
              <w:t>Fotoğrafı istenilen biçimde dekupe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1.5.5. Kalem Aracıyla Çalışma </w:t>
              <w:br/>
              <w:t>1.5.6. Şekiller Aracıyla Çalışma</w:t>
              <w:br/>
              <w:t>1.5.7. Metin Düzenleme</w:t>
              <w:br/>
              <w:t>1.5.8. Görsele Metin Ekleme</w:t>
              <w:br/>
              <w:t>1.6. KAYDETME </w:t>
            </w:r>
          </w:p>
        </w:tc>
        <w:tc>
          <w:tcPr>
            <w:tcW w:w="3260" w:type="dxa"/>
            <w:vAlign w:val="center"/>
          </w:tcPr>
          <w:p w:rsidR="00C60E81" w:rsidRPr="00C60E81" w:rsidRDefault="00C60E81" w:rsidP="00262F51">
            <w:pPr>
              <w:rPr>
                <w:sz w:val="14"/>
                <w:szCs w:val="14"/>
              </w:rPr>
            </w:pPr>
            <w:r w:rsidRPr="00C60E81">
              <w:rPr>
                <w:sz w:val="14"/>
                <w:szCs w:val="14"/>
              </w:rPr>
              <w:t>Fotoğrafı istenilen biçimde dekupe eder.</w:t>
              <w:br/>
              <w:t>Fotoğrafı kullanılacağı yere uygun dosya biçiminde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FOTOĞRAF  GÖRÜNTÜ İŞLEME </w:t>
              <w:br/>
              <w:t>2.1. KOLAJ  MONTAJ</w:t>
              <w:br/>
              <w:t>2.1.1. Kolaj  Montaj Çalışması</w:t>
              <w:br/>
              <w:t>2.1.2. Cetveller ve Izgaralar </w:t>
            </w:r>
          </w:p>
        </w:tc>
        <w:tc>
          <w:tcPr>
            <w:tcW w:w="3260" w:type="dxa"/>
            <w:vAlign w:val="center"/>
          </w:tcPr>
          <w:p w:rsidR="00C60E81" w:rsidRPr="00C60E81" w:rsidRDefault="00C60E81" w:rsidP="00262F51">
            <w:pPr>
              <w:rPr>
                <w:sz w:val="14"/>
                <w:szCs w:val="14"/>
              </w:rPr>
            </w:pPr>
            <w:r w:rsidRPr="00C60E81">
              <w:rPr>
                <w:sz w:val="14"/>
                <w:szCs w:val="14"/>
              </w:rPr>
              <w:t>Fotoğrafa kolajmontaj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Degradeler</w:t>
              <w:br/>
              <w:t>2.1.4. Katman Stili </w:t>
              <w:br/>
              <w:t/>
              <w:br/>
              <w:t>1.Dönem 1.Sınav </w:t>
            </w:r>
          </w:p>
        </w:tc>
        <w:tc>
          <w:tcPr>
            <w:tcW w:w="3260" w:type="dxa"/>
            <w:vAlign w:val="center"/>
          </w:tcPr>
          <w:p w:rsidR="00C60E81" w:rsidRPr="00C60E81" w:rsidRDefault="00C60E81" w:rsidP="00262F51">
            <w:pPr>
              <w:rPr>
                <w:sz w:val="14"/>
                <w:szCs w:val="14"/>
              </w:rPr>
            </w:pPr>
            <w:r w:rsidRPr="00C60E81">
              <w:rPr>
                <w:sz w:val="14"/>
                <w:szCs w:val="14"/>
              </w:rPr>
              <w:t>Fotoğrafa kolajmontaj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Katman Stili</w:t>
              <w:br/>
              <w:t>2.1.5. Yazıyı Maskeleme  </w:t>
              <w:br/>
              <w:t/>
            </w:r>
          </w:p>
        </w:tc>
        <w:tc>
          <w:tcPr>
            <w:tcW w:w="3260" w:type="dxa"/>
            <w:vAlign w:val="center"/>
          </w:tcPr>
          <w:p w:rsidR="00C60E81" w:rsidRPr="00C60E81" w:rsidRDefault="00C60E81" w:rsidP="00262F51">
            <w:pPr>
              <w:rPr>
                <w:sz w:val="14"/>
                <w:szCs w:val="14"/>
              </w:rPr>
            </w:pPr>
            <w:r w:rsidRPr="00C60E81">
              <w:rPr>
                <w:sz w:val="14"/>
                <w:szCs w:val="14"/>
              </w:rPr>
              <w:t>1. Dönem 1. Sınav Fotoğrafa kolajmontaj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RESTORASYON DÜZELTME </w:t>
              <w:br/>
              <w:t>2.2.1. Restorasyon Çalışması</w:t>
              <w:br/>
              <w:t>2.2.2. Renklendirme </w:t>
            </w:r>
          </w:p>
        </w:tc>
        <w:tc>
          <w:tcPr>
            <w:tcW w:w="3260" w:type="dxa"/>
            <w:vAlign w:val="center"/>
          </w:tcPr>
          <w:p w:rsidR="00C60E81" w:rsidRPr="00C60E81" w:rsidRDefault="00C60E81" w:rsidP="00262F51">
            <w:pPr>
              <w:rPr>
                <w:sz w:val="14"/>
                <w:szCs w:val="14"/>
              </w:rPr>
            </w:pPr>
            <w:r w:rsidRPr="00C60E81">
              <w:rPr>
                <w:sz w:val="14"/>
                <w:szCs w:val="14"/>
              </w:rPr>
              <w:t>Fotoğraf üzerinde gerekli restorasyondüzeltme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Filtreler </w:t>
              <w:br/>
              <w:t>2.2.4. Akıllı Nesne </w:t>
            </w:r>
          </w:p>
        </w:tc>
        <w:tc>
          <w:tcPr>
            <w:tcW w:w="3260" w:type="dxa"/>
            <w:vAlign w:val="center"/>
          </w:tcPr>
          <w:p w:rsidR="00C60E81" w:rsidRPr="00C60E81" w:rsidRDefault="00C60E81" w:rsidP="00262F51">
            <w:pPr>
              <w:rPr>
                <w:sz w:val="14"/>
                <w:szCs w:val="14"/>
              </w:rPr>
            </w:pPr>
            <w:r w:rsidRPr="00C60E81">
              <w:rPr>
                <w:sz w:val="14"/>
                <w:szCs w:val="14"/>
              </w:rPr>
              <w:t>Fotoğraf üzerinde gerekli restorasyondüzeltme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MANİPÜLASYON </w:t>
              <w:br/>
              <w:t>2.3.1. Manipülasyon </w:t>
            </w:r>
          </w:p>
        </w:tc>
        <w:tc>
          <w:tcPr>
            <w:tcW w:w="3260" w:type="dxa"/>
            <w:vAlign w:val="center"/>
          </w:tcPr>
          <w:p w:rsidR="00C60E81" w:rsidRPr="00C60E81" w:rsidRDefault="00C60E81" w:rsidP="00262F51">
            <w:pPr>
              <w:rPr>
                <w:sz w:val="14"/>
                <w:szCs w:val="14"/>
              </w:rPr>
            </w:pPr>
            <w:r w:rsidRPr="00C60E81">
              <w:rPr>
                <w:sz w:val="14"/>
                <w:szCs w:val="14"/>
              </w:rPr>
              <w:t>Fotoğrafın kullanım amacına uygun manipülasyon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VEKTÖREL ÇİZİM</w:t>
              <w:br/>
              <w:t>3.1. VEKTÖREL ÇİZİM PROGRAMI </w:t>
              <w:br/>
              <w:t>3.1.1. Vektörel Düzenleme Arayüzü</w:t>
              <w:br/>
              <w:t>3.1.2. Yeni Belge Açma</w:t>
              <w:br/>
              <w:t>3.1.3. Kaydetme</w:t>
              <w:br/>
              <w:t>3.1.4. Yakınlaştırma ve El Aracı</w:t>
              <w:br/>
              <w:t>3.1.5. Geometrik Çizimler </w:t>
            </w:r>
          </w:p>
        </w:tc>
        <w:tc>
          <w:tcPr>
            <w:tcW w:w="3260" w:type="dxa"/>
            <w:vAlign w:val="center"/>
          </w:tcPr>
          <w:p w:rsidR="00C60E81" w:rsidRPr="00C60E81" w:rsidRDefault="00C60E81" w:rsidP="00262F51">
            <w:pPr>
              <w:rPr>
                <w:sz w:val="14"/>
                <w:szCs w:val="14"/>
              </w:rPr>
            </w:pPr>
            <w:r w:rsidRPr="00C60E81">
              <w:rPr>
                <w:sz w:val="14"/>
                <w:szCs w:val="14"/>
              </w:rPr>
              <w:t>Vektörel tabanlı programda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BOYUTLANDIRMA VE YÖNLENDİRME ARAÇLARI İLE ÇALIŞMA</w:t>
              <w:br/>
              <w:t>3.2.1. Nesneleri Ölçeklendirme </w:t>
              <w:br/>
              <w:t>3.2.2. Dönüştür </w:t>
            </w:r>
          </w:p>
        </w:tc>
        <w:tc>
          <w:tcPr>
            <w:tcW w:w="3260" w:type="dxa"/>
            <w:vAlign w:val="center"/>
          </w:tcPr>
          <w:p w:rsidR="00C60E81" w:rsidRPr="00C60E81" w:rsidRDefault="00C60E81" w:rsidP="00262F51">
            <w:pPr>
              <w:rPr>
                <w:sz w:val="14"/>
                <w:szCs w:val="14"/>
              </w:rPr>
            </w:pPr>
            <w:r w:rsidRPr="00C60E81">
              <w:rPr>
                <w:sz w:val="14"/>
                <w:szCs w:val="14"/>
              </w:rPr>
              <w:t>Vektörel tabanlı programda geometrik formlardan tasarı ilkelerine göre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Hizalama</w:t>
              <w:br/>
              <w:t>3.2.4. Yol Bulucu</w:t>
              <w:br/>
              <w:t>3.2.5. Geometrik Formları Tasarı İlkelerine Göre Düzenleme </w:t>
            </w:r>
          </w:p>
        </w:tc>
        <w:tc>
          <w:tcPr>
            <w:tcW w:w="3260" w:type="dxa"/>
            <w:vAlign w:val="center"/>
          </w:tcPr>
          <w:p w:rsidR="00C60E81" w:rsidRPr="00C60E81" w:rsidRDefault="00C60E81" w:rsidP="00262F51">
            <w:pPr>
              <w:rPr>
                <w:sz w:val="14"/>
                <w:szCs w:val="14"/>
              </w:rPr>
            </w:pPr>
            <w:r w:rsidRPr="00C60E81">
              <w:rPr>
                <w:sz w:val="14"/>
                <w:szCs w:val="14"/>
              </w:rPr>
              <w:t>Vektörel tabanlı programda geometrik formlardan tasarı ilkelerine göre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METİN DÜZENLEME </w:t>
              <w:br/>
              <w:t>3.3.1. Nokta Metin Oluşturma </w:t>
              <w:br/>
              <w:t>3.3.2. Alan Metin Oluşturma  </w:t>
              <w:br/>
              <w:t>1.Dönem 2.Sınav </w:t>
            </w:r>
          </w:p>
        </w:tc>
        <w:tc>
          <w:tcPr>
            <w:tcW w:w="3260" w:type="dxa"/>
            <w:vAlign w:val="center"/>
          </w:tcPr>
          <w:p w:rsidR="00C60E81" w:rsidRPr="00C60E81" w:rsidRDefault="00C60E81" w:rsidP="00262F51">
            <w:pPr>
              <w:rPr>
                <w:sz w:val="14"/>
                <w:szCs w:val="14"/>
              </w:rPr>
            </w:pPr>
            <w:r w:rsidRPr="00C60E81">
              <w:rPr>
                <w:sz w:val="14"/>
                <w:szCs w:val="14"/>
              </w:rPr>
              <w:t>Vektörel tabanlı programda basit metin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Metin Dolgu ve Kontur Rengi Oluşturma</w:t>
              <w:br/>
              <w:t>3.3.4. Temel Karakter Ayarı</w:t>
              <w:br/>
              <w:t>3.3.5. Bloklama Çeşitleri </w:t>
            </w:r>
          </w:p>
        </w:tc>
        <w:tc>
          <w:tcPr>
            <w:tcW w:w="3260" w:type="dxa"/>
            <w:vAlign w:val="center"/>
          </w:tcPr>
          <w:p w:rsidR="00C60E81" w:rsidRPr="00C60E81" w:rsidRDefault="00C60E81" w:rsidP="00262F51">
            <w:pPr>
              <w:rPr>
                <w:sz w:val="14"/>
                <w:szCs w:val="14"/>
              </w:rPr>
            </w:pPr>
            <w:r w:rsidRPr="00C60E81">
              <w:rPr>
                <w:sz w:val="14"/>
                <w:szCs w:val="14"/>
              </w:rPr>
              <w:t>1. Dönem 2. Sınav Vektörel tabanlı programda basit metin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TİPOGRAFİK DÜZENLEMELER</w:t>
              <w:br/>
              <w:t>4.1. TİPOGRAFİ </w:t>
              <w:br/>
              <w:t>4.1.1. Tipografinin Tarihî Gelişimi </w:t>
              <w:br/>
              <w:t>4.1.2. Harf  Harflerin Anatomisi </w:t>
              <w:br/>
              <w:t>4.1.3. Tipografi Renk Kullanımı </w:t>
              <w:br/>
              <w:t>4.1.4. Renklerin Psikolojik Etkisi</w:t>
              <w:br/>
              <w:t>4.1.5. Tipografide Görsel Anlatım Öğelerine Göre Yüzey Düzenlenmesi </w:t>
            </w:r>
          </w:p>
        </w:tc>
        <w:tc>
          <w:tcPr>
            <w:tcW w:w="3260" w:type="dxa"/>
            <w:vAlign w:val="center"/>
          </w:tcPr>
          <w:p w:rsidR="00C60E81" w:rsidRPr="00C60E81" w:rsidRDefault="00C60E81" w:rsidP="00262F51">
            <w:pPr>
              <w:rPr>
                <w:sz w:val="14"/>
                <w:szCs w:val="14"/>
              </w:rPr>
            </w:pPr>
            <w:r w:rsidRPr="00C60E81">
              <w:rPr>
                <w:sz w:val="14"/>
                <w:szCs w:val="14"/>
              </w:rPr>
              <w:t>Tipografik elemanlarla kompozisyon ilkelerine uygun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KELİME VE FORM İLİŞKİSİ</w:t>
              <w:br/>
              <w:t>4.2.1. Fontlarda Deformasyon </w:t>
              <w:br/>
              <w:t>4.2.2. Vektörel Programda Harfleri Nesnenin Formuna Göre Deforme Etme </w:t>
              <w:br/>
              <w:t>4.3. TİPOGRAFİK DÜZENLEMELER</w:t>
              <w:br/>
              <w:t>4.3.1. Tipografide Görsel Hiyerarşi </w:t>
            </w:r>
          </w:p>
        </w:tc>
        <w:tc>
          <w:tcPr>
            <w:tcW w:w="3260" w:type="dxa"/>
            <w:vAlign w:val="center"/>
          </w:tcPr>
          <w:p w:rsidR="00C60E81" w:rsidRPr="00C60E81" w:rsidRDefault="00C60E81" w:rsidP="00262F51">
            <w:pPr>
              <w:rPr>
                <w:sz w:val="14"/>
                <w:szCs w:val="14"/>
              </w:rPr>
            </w:pPr>
            <w:r w:rsidRPr="00C60E81">
              <w:rPr>
                <w:sz w:val="14"/>
                <w:szCs w:val="14"/>
              </w:rPr>
              <w:t>Seçilen bir nesnenin yalın formu içine nesnenin adını okunaklı biçimde deforme ederek tipografik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Tipografik Sistemler </w:t>
              <w:br/>
              <w:t>4.3.3. Tipografide Çizgi ve Dairenin Kullanımı</w:t>
              <w:br/>
              <w:t>4.3.4. Cetveller ve Izgaralar</w:t>
              <w:br/>
              <w:t>4.3.5. Vektörel Programda Anahat Oluşturma</w:t>
              <w:br/>
              <w:t>4.3.6. Vektörel Programda Yol Üzerine Metin Yazma</w:t>
              <w:br/>
              <w:t>4.3.7. Vektörel Programda Metni Maskeleme </w:t>
            </w:r>
          </w:p>
        </w:tc>
        <w:tc>
          <w:tcPr>
            <w:tcW w:w="3260" w:type="dxa"/>
            <w:vAlign w:val="center"/>
          </w:tcPr>
          <w:p w:rsidR="00C60E81" w:rsidRPr="00C60E81" w:rsidRDefault="00C60E81" w:rsidP="00262F51">
            <w:pPr>
              <w:rPr>
                <w:sz w:val="14"/>
                <w:szCs w:val="14"/>
              </w:rPr>
            </w:pPr>
            <w:r w:rsidRPr="00C60E81">
              <w:rPr>
                <w:sz w:val="14"/>
                <w:szCs w:val="14"/>
              </w:rPr>
              <w:t>Tipografik elemanları görsel hiyerarşiyi dikkate alarak tipografik sistemlere göre yüzey üzerinde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BROŞÜR VE AFİŞ TASARIMI</w:t>
              <w:br/>
              <w:t>5.1. BROŞÜR TASARIMI </w:t>
              <w:br/>
              <w:t>5.1.1. Broşür Çeşitleri</w:t>
              <w:br/>
              <w:t>5.1.2. Kullanım Alanları </w:t>
            </w:r>
          </w:p>
        </w:tc>
        <w:tc>
          <w:tcPr>
            <w:tcW w:w="3260" w:type="dxa"/>
            <w:vAlign w:val="center"/>
          </w:tcPr>
          <w:p w:rsidR="00C60E81" w:rsidRPr="00C60E81" w:rsidRDefault="00C60E81" w:rsidP="00262F51">
            <w:pPr>
              <w:rPr>
                <w:sz w:val="14"/>
                <w:szCs w:val="14"/>
              </w:rPr>
            </w:pPr>
            <w:r w:rsidRPr="00C60E81">
              <w:rPr>
                <w:sz w:val="14"/>
                <w:szCs w:val="14"/>
              </w:rPr>
              <w:t>Konu özelliğine göre broşür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Broşürde Bulunması Gereken Öğeler </w:t>
              <w:br/>
              <w:t>5.1.4. Broşür Tasarımında Dikkat Edilmesi Gereken Hususlar </w:t>
              <w:br/>
              <w:t>5.1.5. Broşür Kırım Çeşitleri </w:t>
            </w:r>
          </w:p>
        </w:tc>
        <w:tc>
          <w:tcPr>
            <w:tcW w:w="3260" w:type="dxa"/>
            <w:vAlign w:val="center"/>
          </w:tcPr>
          <w:p w:rsidR="00C60E81" w:rsidRPr="00C60E81" w:rsidRDefault="00C60E81" w:rsidP="00262F51">
            <w:pPr>
              <w:rPr>
                <w:sz w:val="14"/>
                <w:szCs w:val="14"/>
              </w:rPr>
            </w:pPr>
            <w:r w:rsidRPr="00C60E81">
              <w:rPr>
                <w:sz w:val="14"/>
                <w:szCs w:val="14"/>
              </w:rPr>
              <w:t>Konu özelliğine göre broşür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SAYISAL BİLGİSAYAR ORTAMDA BROŞÜR OLUŞTURMA </w:t>
              <w:br/>
              <w:t>5.2.1. Broşür Eskiz Çalışması </w:t>
              <w:br/>
              <w:t>5.2.2. Dış Yüzey Broşür</w:t>
              <w:br/>
              <w:t>5.2.3. İç Yüzey Broşür </w:t>
            </w:r>
          </w:p>
        </w:tc>
        <w:tc>
          <w:tcPr>
            <w:tcW w:w="3260" w:type="dxa"/>
            <w:vAlign w:val="center"/>
          </w:tcPr>
          <w:p w:rsidR="00C60E81" w:rsidRPr="00C60E81" w:rsidRDefault="00C60E81" w:rsidP="00262F51">
            <w:pPr>
              <w:rPr>
                <w:sz w:val="14"/>
                <w:szCs w:val="14"/>
              </w:rPr>
            </w:pPr>
            <w:r w:rsidRPr="00C60E81">
              <w:rPr>
                <w:sz w:val="14"/>
                <w:szCs w:val="14"/>
              </w:rPr>
              <w:t>Belirlenen broşür eskizini sayısaldijital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AFİŞ TASARIMI</w:t>
              <w:br/>
              <w:t>5.3.1. Afiş Çeşitleri </w:t>
              <w:br/>
              <w:t>5.3.2. Afiş Ölçüleri</w:t>
              <w:br/>
              <w:t>5.3.3. Afişte Bulunması Gereken Öğeler</w:t>
              <w:br/>
              <w:t>5.3.4. Afiş Tasarımında Dikkat Edilmesi Gereken Hususlar </w:t>
            </w:r>
          </w:p>
        </w:tc>
        <w:tc>
          <w:tcPr>
            <w:tcW w:w="3260" w:type="dxa"/>
            <w:vAlign w:val="center"/>
          </w:tcPr>
          <w:p w:rsidR="00C60E81" w:rsidRPr="00C60E81" w:rsidRDefault="00C60E81" w:rsidP="00262F51">
            <w:pPr>
              <w:rPr>
                <w:sz w:val="14"/>
                <w:szCs w:val="14"/>
              </w:rPr>
            </w:pPr>
            <w:r w:rsidRPr="00C60E81">
              <w:rPr>
                <w:sz w:val="14"/>
                <w:szCs w:val="14"/>
              </w:rPr>
              <w:t>Konu özelliğine göre afiş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BAŞKALAŞTIRMA MANİPÜLASYON </w:t>
              <w:br/>
              <w:t>5.4.1. Görüntü Düzenleme Programında Hazırlanan Manipülasyonun Vektörel Tabanlı Programa Aktarılması </w:t>
              <w:br/>
              <w:t/>
              <w:br/>
              <w:t>2.Dönem 1.Sınav </w:t>
            </w:r>
          </w:p>
        </w:tc>
        <w:tc>
          <w:tcPr>
            <w:tcW w:w="3260" w:type="dxa"/>
            <w:vAlign w:val="center"/>
          </w:tcPr>
          <w:p w:rsidR="00C60E81" w:rsidRPr="00C60E81" w:rsidRDefault="00C60E81" w:rsidP="00262F51">
            <w:pPr>
              <w:rPr>
                <w:sz w:val="14"/>
                <w:szCs w:val="14"/>
              </w:rPr>
            </w:pPr>
            <w:r w:rsidRPr="00C60E81">
              <w:rPr>
                <w:sz w:val="14"/>
                <w:szCs w:val="14"/>
              </w:rPr>
              <w:t>Pixel tabanlı programda fotoğraf başkalaştırma manipülasyon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BİLGİSAYARDA AFİŞ OLUŞTURMA </w:t>
            </w:r>
          </w:p>
        </w:tc>
        <w:tc>
          <w:tcPr>
            <w:tcW w:w="3260" w:type="dxa"/>
            <w:vAlign w:val="center"/>
          </w:tcPr>
          <w:p w:rsidR="00C60E81" w:rsidRPr="00C60E81" w:rsidRDefault="00C60E81" w:rsidP="00262F51">
            <w:pPr>
              <w:rPr>
                <w:sz w:val="14"/>
                <w:szCs w:val="14"/>
              </w:rPr>
            </w:pPr>
            <w:r w:rsidRPr="00C60E81">
              <w:rPr>
                <w:sz w:val="14"/>
                <w:szCs w:val="14"/>
              </w:rPr>
              <w:t>2. Dönem 1. Sınav Belirlenen afiş eskizinin sayısal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MİZANPAJ PROGRAMINDA TEMEL YAZI</w:t>
              <w:br/>
              <w:t>6.1. HARF ANATOMİSİ </w:t>
              <w:br/>
              <w:t>6.1.1. Mizanpaj Programı </w:t>
              <w:br/>
              <w:t>6.1.2. Mizanpaj Programı Arayüzü </w:t>
            </w:r>
          </w:p>
        </w:tc>
        <w:tc>
          <w:tcPr>
            <w:tcW w:w="3260" w:type="dxa"/>
            <w:vAlign w:val="center"/>
          </w:tcPr>
          <w:p w:rsidR="00C60E81" w:rsidRPr="00C60E81" w:rsidRDefault="00C60E81" w:rsidP="00262F51">
            <w:pPr>
              <w:rPr>
                <w:sz w:val="14"/>
                <w:szCs w:val="14"/>
              </w:rPr>
            </w:pPr>
            <w:r w:rsidRPr="00C60E81">
              <w:rPr>
                <w:sz w:val="14"/>
                <w:szCs w:val="14"/>
              </w:rPr>
              <w:t>Harf anatomisini tanır harf anatomisine göre dik temel harfleri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Yeni Belge Açma</w:t>
              <w:br/>
              <w:t>6.1.4. Şablon Sayfa Oluşturma</w:t>
              <w:br/>
              <w:t>6.1.5. Cetveller ve Izgaralar </w:t>
            </w:r>
          </w:p>
        </w:tc>
        <w:tc>
          <w:tcPr>
            <w:tcW w:w="3260" w:type="dxa"/>
            <w:vAlign w:val="center"/>
          </w:tcPr>
          <w:p w:rsidR="00C60E81" w:rsidRPr="00C60E81" w:rsidRDefault="00C60E81" w:rsidP="00262F51">
            <w:pPr>
              <w:rPr>
                <w:sz w:val="14"/>
                <w:szCs w:val="14"/>
              </w:rPr>
            </w:pPr>
            <w:r w:rsidRPr="00C60E81">
              <w:rPr>
                <w:sz w:val="14"/>
                <w:szCs w:val="14"/>
              </w:rPr>
              <w:t>Harf anatomisini tanır harf anatomisine göre dik temel harfleri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DİK VE EĞİK TEMEL YAZI ÇALIŞMALARI </w:t>
              <w:br/>
              <w:t>6.2.1. Yazılarla Çalışma </w:t>
              <w:br/>
              <w:t/>
            </w:r>
          </w:p>
        </w:tc>
        <w:tc>
          <w:tcPr>
            <w:tcW w:w="3260" w:type="dxa"/>
            <w:vAlign w:val="center"/>
          </w:tcPr>
          <w:p w:rsidR="00C60E81" w:rsidRPr="00C60E81" w:rsidRDefault="00C60E81" w:rsidP="00262F51">
            <w:pPr>
              <w:rPr>
                <w:sz w:val="14"/>
                <w:szCs w:val="14"/>
              </w:rPr>
            </w:pPr>
            <w:r w:rsidRPr="00C60E81">
              <w:rPr>
                <w:sz w:val="14"/>
                <w:szCs w:val="14"/>
              </w:rPr>
              <w:t>Dik ve eğik temel harflerle yazı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BLOKLAMA</w:t>
              <w:br/>
              <w:t>6.3.1. Nesnelerle Çalışma</w:t>
              <w:br/>
              <w:t>6.3.2. Köşe Seçenekleri </w:t>
            </w:r>
          </w:p>
        </w:tc>
        <w:tc>
          <w:tcPr>
            <w:tcW w:w="3260" w:type="dxa"/>
            <w:vAlign w:val="center"/>
          </w:tcPr>
          <w:p w:rsidR="00C60E81" w:rsidRPr="00C60E81" w:rsidRDefault="00C60E81" w:rsidP="00262F51">
            <w:pPr>
              <w:rPr>
                <w:sz w:val="14"/>
                <w:szCs w:val="14"/>
              </w:rPr>
            </w:pPr>
            <w:r w:rsidRPr="00C60E81">
              <w:rPr>
                <w:sz w:val="14"/>
                <w:szCs w:val="14"/>
              </w:rPr>
              <w:t>Yazı ile bloklama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Efektler</w:t>
              <w:br/>
              <w:t>6.3.4. Hizalama</w:t>
              <w:br/>
              <w:t>6.3.5. Nesneleri Düzenleme </w:t>
            </w:r>
          </w:p>
        </w:tc>
        <w:tc>
          <w:tcPr>
            <w:tcW w:w="3260" w:type="dxa"/>
            <w:vAlign w:val="center"/>
          </w:tcPr>
          <w:p w:rsidR="00C60E81" w:rsidRPr="00C60E81" w:rsidRDefault="00C60E81" w:rsidP="00262F51">
            <w:pPr>
              <w:rPr>
                <w:sz w:val="14"/>
                <w:szCs w:val="14"/>
              </w:rPr>
            </w:pPr>
            <w:r w:rsidRPr="00C60E81">
              <w:rPr>
                <w:sz w:val="14"/>
                <w:szCs w:val="14"/>
              </w:rPr>
              <w:t>Yazı ile bloklama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MİZANPAJ PROGRAMINDA DERGİ SAYFASI HAZIRLAMA</w:t>
              <w:br/>
              <w:t>7.1. DERGİ E-DERGİ TASARIMI VE ÖZELİKLERİ</w:t>
              <w:br/>
              <w:t>7.1.1. Dergi Tasarımı Özellikleri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aktarır ve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E-Dergi Tasarımı Özellikleri  </w:t>
              <w:br/>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aktarır ve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MİZANPAJ PROGRAMINDA DERGİ TASARIMI </w:t>
            </w:r>
          </w:p>
        </w:tc>
        <w:tc>
          <w:tcPr>
            <w:tcW w:w="3260" w:type="dxa"/>
            <w:vAlign w:val="center"/>
          </w:tcPr>
          <w:p w:rsidR="00C60E81" w:rsidRPr="00C60E81" w:rsidRDefault="00C60E81" w:rsidP="00262F51">
            <w:pPr>
              <w:rPr>
                <w:sz w:val="14"/>
                <w:szCs w:val="14"/>
              </w:rPr>
            </w:pPr>
            <w:r w:rsidRPr="00C60E81">
              <w:rPr>
                <w:sz w:val="14"/>
                <w:szCs w:val="14"/>
              </w:rPr>
              <w:t>2. Dönem 2. Sınav Hazırlanan planı bilgisayar ortamına aktarır ve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DERGİ KAPAĞI TASARIMI </w:t>
              <w:br/>
              <w:t>7.3.1. Dergi Kapak Tasarımında Bulunması Gereken Öğeler </w:t>
              <w:br/>
              <w:t>2.Dönem 2.Sınav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7.3.2. Mizanpaj Programında Dergi Kapağı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tasarım programları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