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11. SINIF  WEB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TASARIM EDİTÖRÜ</w:t>
              <w:br/>
              <w:t>1.1. IP İNTERNET PROTOCOL NUMARASI TANIMLAMA </w:t>
              <w:br/>
              <w:t>1.2. ALAN ADI DOMAİN TANIMLAMA  </w:t>
              <w:br/>
              <w:t/>
            </w:r>
          </w:p>
        </w:tc>
        <w:tc>
          <w:tcPr>
            <w:tcW w:w="3260" w:type="dxa"/>
            <w:vAlign w:val="center"/>
          </w:tcPr>
          <w:p w:rsidR="00C60E81" w:rsidRPr="00C60E81" w:rsidRDefault="00C60E81" w:rsidP="00262F51">
            <w:pPr>
              <w:rPr>
                <w:sz w:val="14"/>
                <w:szCs w:val="14"/>
              </w:rPr>
            </w:pPr>
            <w:r w:rsidRPr="00C60E81">
              <w:rPr>
                <w:sz w:val="14"/>
                <w:szCs w:val="14"/>
              </w:rPr>
              <w:t>IP İnternet Protocolnumarası kavramını açıklar.</w:t>
              <w:br/>
              <w:t>Alan adı Domain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HOSTİNG BARINDIRMA TANIMLAMA </w:t>
              <w:br/>
              <w:t>1.4. WEB SAYFASI TASARIM EDİTÖRÜ TANIMA</w:t>
              <w:br/>
              <w:t>1.5. WEB TASARIM EDİTÖRÜ TEMEL İŞLEMLER YAPMA</w:t>
              <w:br/>
              <w:t>1.5.1. Web Tasarım Editörü Ara Yüzü </w:t>
            </w:r>
          </w:p>
        </w:tc>
        <w:tc>
          <w:tcPr>
            <w:tcW w:w="3260" w:type="dxa"/>
            <w:vAlign w:val="center"/>
          </w:tcPr>
          <w:p w:rsidR="00C60E81" w:rsidRPr="00C60E81" w:rsidRDefault="00C60E81" w:rsidP="00262F51">
            <w:pPr>
              <w:rPr>
                <w:sz w:val="14"/>
                <w:szCs w:val="14"/>
              </w:rPr>
            </w:pPr>
            <w:r w:rsidRPr="00C60E81">
              <w:rPr>
                <w:sz w:val="14"/>
                <w:szCs w:val="14"/>
              </w:rPr>
              <w:t>Hosting Barındırma kavramını açıklar.</w:t>
              <w:br/>
              <w:t>Web sayfası tasarım editörünü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Web Sayfası Dosyasını Kaydetme </w:t>
              <w:br/>
              <w:t>1.5.3. Web Sayfası Dosyasını Açma</w:t>
              <w:br/>
              <w:t>1.5.4. Web Sayfası Ön İzleme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HTML Temelleri</w:t>
              <w:br/>
              <w:t>1.5.6. HTML Web Sayfasının Yapısı</w:t>
              <w:br/>
              <w:t>1.5.7. HTML Temel Etiketler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METİN TÜRLERİ VE ÖZELLİKLERİ </w:t>
              <w:br/>
              <w:t>1.7. METİN GİRİŞİ</w:t>
              <w:br/>
              <w:t>1.8. TEMEL METİN DÜZENLEME İŞLEMLERİ </w:t>
            </w:r>
          </w:p>
        </w:tc>
        <w:tc>
          <w:tcPr>
            <w:tcW w:w="3260" w:type="dxa"/>
            <w:vAlign w:val="center"/>
          </w:tcPr>
          <w:p w:rsidR="00C60E81" w:rsidRPr="00C60E81" w:rsidRDefault="00C60E81" w:rsidP="00262F51">
            <w:pPr>
              <w:rPr>
                <w:sz w:val="14"/>
                <w:szCs w:val="14"/>
              </w:rPr>
            </w:pPr>
            <w:r w:rsidRPr="00C60E81">
              <w:rPr>
                <w:sz w:val="14"/>
                <w:szCs w:val="14"/>
              </w:rPr>
              <w:t>Metin türleri ve özelliklerini açıklar.</w:t>
              <w:br/>
              <w:t>Metin girişi işlemleri yapar.</w:t>
              <w:br/>
              <w:t>Temel metin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LİSTELER</w:t>
              <w:br/>
              <w:t>1.9.1. Sıralı Liste Oluşturma</w:t>
              <w:br/>
              <w:t>1.9.2. Sırasız Liste Oluşturma</w:t>
              <w:br/>
              <w:t>1.9.3. İç İçe Liste Oluşturma </w:t>
            </w:r>
          </w:p>
        </w:tc>
        <w:tc>
          <w:tcPr>
            <w:tcW w:w="3260" w:type="dxa"/>
            <w:vAlign w:val="center"/>
          </w:tcPr>
          <w:p w:rsidR="00C60E81" w:rsidRPr="00C60E81" w:rsidRDefault="00C60E81" w:rsidP="00262F51">
            <w:pPr>
              <w:rPr>
                <w:sz w:val="14"/>
                <w:szCs w:val="14"/>
              </w:rPr>
            </w:pPr>
            <w:r w:rsidRPr="00C60E81">
              <w:rPr>
                <w:sz w:val="14"/>
                <w:szCs w:val="14"/>
              </w:rPr>
              <w:t>Listeler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TABLO DÜZENLEME</w:t>
              <w:br/>
              <w:t>1.10.1. Tablo Ekleme </w:t>
              <w:br/>
              <w:t>1.10.2. Tablo Hücresine İçerik Ekleme</w:t>
              <w:br/>
              <w:t>1.10.3. Tablo Hücrelerini Seçme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Tablo Hücrelerini Taşıma</w:t>
              <w:br/>
              <w:t>1.10.5. Tablo Hücrelerini Kopyalama </w:t>
              <w:br/>
              <w:t>1.10.6. Tablo Hücrelerini Silme </w:t>
              <w:br/>
              <w:t/>
              <w:br/>
              <w:t>1.Dönem 1.Sınav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Tabloya Hücre Ekleme</w:t>
              <w:br/>
              <w:t>1.10.8. Tablo Özellikleri </w:t>
              <w:br/>
              <w:t>1.10.9. Tablo Hücrelerini Birleştirme ve Bölme </w:t>
              <w:br/>
              <w:t>1.11. TABLO EXPANDED MODU </w:t>
              <w:br/>
              <w:t/>
            </w:r>
          </w:p>
        </w:tc>
        <w:tc>
          <w:tcPr>
            <w:tcW w:w="3260" w:type="dxa"/>
            <w:vAlign w:val="center"/>
          </w:tcPr>
          <w:p w:rsidR="00C60E81" w:rsidRPr="00C60E81" w:rsidRDefault="00C60E81" w:rsidP="00262F51">
            <w:pPr>
              <w:rPr>
                <w:sz w:val="14"/>
                <w:szCs w:val="14"/>
              </w:rPr>
            </w:pPr>
            <w:r w:rsidRPr="00C60E81">
              <w:rPr>
                <w:sz w:val="14"/>
                <w:szCs w:val="14"/>
              </w:rPr>
              <w:t>1. Dönem 1. Sınav Tablo düzenleme işlemleri yapar.</w:t>
              <w:br/>
              <w:t>Tablo expanded modunu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RESİMLERLE ÇALIŞMA </w:t>
              <w:br/>
              <w:t>1.12.1. Resim Ekleme</w:t>
              <w:br/>
              <w:t>1.12.2. Resim Özellikleri</w:t>
              <w:br/>
              <w:t>1.12.3. Arka Plana Resim Ekleme</w:t>
              <w:br/>
              <w:t>1.12.4. Rollover Görüntüsü Oluşturma </w:t>
            </w:r>
          </w:p>
        </w:tc>
        <w:tc>
          <w:tcPr>
            <w:tcW w:w="3260" w:type="dxa"/>
            <w:vAlign w:val="center"/>
          </w:tcPr>
          <w:p w:rsidR="00C60E81" w:rsidRPr="00C60E81" w:rsidRDefault="00C60E81" w:rsidP="00262F51">
            <w:pPr>
              <w:rPr>
                <w:sz w:val="14"/>
                <w:szCs w:val="14"/>
              </w:rPr>
            </w:pPr>
            <w:r w:rsidRPr="00C60E81">
              <w:rPr>
                <w:sz w:val="14"/>
                <w:szCs w:val="14"/>
              </w:rPr>
              <w:t>Resimlerle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ANİMASYON EKLEME </w:t>
              <w:br/>
              <w:t>1.14. METİNLERE BAĞLANTI EKLEME </w:t>
              <w:br/>
              <w:t>1.14.1. Metinlere Hyperlink Komutuyla Bağlantı Ekleme</w:t>
              <w:br/>
              <w:t>1.14.2. Özellikler Paneliyle Metinlere Bağlantı Ekleme </w:t>
            </w:r>
          </w:p>
        </w:tc>
        <w:tc>
          <w:tcPr>
            <w:tcW w:w="3260" w:type="dxa"/>
            <w:vAlign w:val="center"/>
          </w:tcPr>
          <w:p w:rsidR="00C60E81" w:rsidRPr="00C60E81" w:rsidRDefault="00C60E81" w:rsidP="00262F51">
            <w:pPr>
              <w:rPr>
                <w:sz w:val="14"/>
                <w:szCs w:val="14"/>
              </w:rPr>
            </w:pPr>
            <w:r w:rsidRPr="00C60E81">
              <w:rPr>
                <w:sz w:val="14"/>
                <w:szCs w:val="14"/>
              </w:rPr>
              <w:t>Animasyon ekleme işlemleri yapar.</w:t>
              <w:br/>
              <w:t>Metinlere bağlantı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BAĞLANTI ÖZELLİKLERİ </w:t>
              <w:br/>
              <w:t>1.16. BAĞLANTI ADRESLERİNİN AÇILIŞ ŞEKİLLERİ</w:t>
              <w:br/>
              <w:t>1.17. RESİMLERE BAĞLANTI </w:t>
            </w:r>
          </w:p>
        </w:tc>
        <w:tc>
          <w:tcPr>
            <w:tcW w:w="3260" w:type="dxa"/>
            <w:vAlign w:val="center"/>
          </w:tcPr>
          <w:p w:rsidR="00C60E81" w:rsidRPr="00C60E81" w:rsidRDefault="00C60E81" w:rsidP="00262F51">
            <w:pPr>
              <w:rPr>
                <w:sz w:val="14"/>
                <w:szCs w:val="14"/>
              </w:rPr>
            </w:pPr>
            <w:r w:rsidRPr="00C60E81">
              <w:rPr>
                <w:sz w:val="14"/>
                <w:szCs w:val="14"/>
              </w:rPr>
              <w:t>Bağlantı özelliklerini düzenler.</w:t>
              <w:br/>
              <w:t>Bağlantı adreslerinin açılış şekillerini yapar.</w:t>
              <w:br/>
              <w:t>Resimlere bağlantı verme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ETKİN RESİM NOKTALARI </w:t>
              <w:br/>
              <w:t>1.19. NAMED ANCHOR ÇAPA </w:t>
              <w:br/>
              <w:t>1.20. E-POSTA BAĞLANTILARI </w:t>
            </w:r>
          </w:p>
        </w:tc>
        <w:tc>
          <w:tcPr>
            <w:tcW w:w="3260" w:type="dxa"/>
            <w:vAlign w:val="center"/>
          </w:tcPr>
          <w:p w:rsidR="00C60E81" w:rsidRPr="00C60E81" w:rsidRDefault="00C60E81" w:rsidP="00262F51">
            <w:pPr>
              <w:rPr>
                <w:sz w:val="14"/>
                <w:szCs w:val="14"/>
              </w:rPr>
            </w:pPr>
            <w:r w:rsidRPr="00C60E81">
              <w:rPr>
                <w:sz w:val="14"/>
                <w:szCs w:val="14"/>
              </w:rPr>
              <w:t>Etkin resim noktaları oluşturur.</w:t>
              <w:br/>
              <w:t>Named Anchorçapa ekleme işlemini yapar.</w:t>
              <w:br/>
              <w:t>Eposta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WEB SAYFALARINA MULTİMEDYA ÖĞELER EKLEME</w:t>
              <w:br/>
              <w:t>1.21. FORM ÖĞELERİ</w:t>
              <w:br/>
              <w:t>1.22.SİTE YÖNETİMİ </w:t>
            </w:r>
          </w:p>
        </w:tc>
        <w:tc>
          <w:tcPr>
            <w:tcW w:w="3260" w:type="dxa"/>
            <w:vAlign w:val="center"/>
          </w:tcPr>
          <w:p w:rsidR="00C60E81" w:rsidRPr="00C60E81" w:rsidRDefault="00C60E81" w:rsidP="00262F51">
            <w:pPr>
              <w:rPr>
                <w:sz w:val="14"/>
                <w:szCs w:val="14"/>
              </w:rPr>
            </w:pPr>
            <w:r w:rsidRPr="00C60E81">
              <w:rPr>
                <w:sz w:val="14"/>
                <w:szCs w:val="14"/>
              </w:rPr>
              <w:t>Site yönetim işlemlerini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BLOG VE WEB SİTESİ ŞABLONU </w:t>
              <w:br/>
              <w:t>2.1. İNTERNETTE KULLANILAN BLOGWEB SİTESİ ŞABLONLARI </w:t>
            </w:r>
          </w:p>
        </w:tc>
        <w:tc>
          <w:tcPr>
            <w:tcW w:w="3260" w:type="dxa"/>
            <w:vAlign w:val="center"/>
          </w:tcPr>
          <w:p w:rsidR="00C60E81" w:rsidRPr="00C60E81" w:rsidRDefault="00C60E81" w:rsidP="00262F51">
            <w:pPr>
              <w:rPr>
                <w:sz w:val="14"/>
                <w:szCs w:val="14"/>
              </w:rPr>
            </w:pPr>
            <w:r w:rsidRPr="00C60E81">
              <w:rPr>
                <w:sz w:val="14"/>
                <w:szCs w:val="14"/>
              </w:rPr>
              <w:t>İnternette kullanılan blog ve hazır web sitesi şablonu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YEREL SUNUCU KURULUMU </w:t>
              <w:br/>
              <w:t>2.2.1. Veritabanı Ayarları</w:t>
              <w:br/>
              <w:t>2.2.2. Kurulum Ayarları </w:t>
              <w:br/>
              <w:t>1.Dönem 2.Sınav </w:t>
            </w:r>
          </w:p>
        </w:tc>
        <w:tc>
          <w:tcPr>
            <w:tcW w:w="3260" w:type="dxa"/>
            <w:vAlign w:val="center"/>
          </w:tcPr>
          <w:p w:rsidR="00C60E81" w:rsidRPr="00C60E81" w:rsidRDefault="00C60E81" w:rsidP="00262F51">
            <w:pPr>
              <w:rPr>
                <w:sz w:val="14"/>
                <w:szCs w:val="14"/>
              </w:rPr>
            </w:pPr>
            <w:r w:rsidRPr="00C60E81">
              <w:rPr>
                <w:sz w:val="14"/>
                <w:szCs w:val="14"/>
              </w:rPr>
              <w:t>Yerel sunucu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HAZIR BLOGWEB SİTESİ YÖNETİM PANELİ VE AYARLARI</w:t>
              <w:br/>
              <w:t>2.3.1. Ayarlar </w:t>
            </w:r>
          </w:p>
        </w:tc>
        <w:tc>
          <w:tcPr>
            <w:tcW w:w="3260" w:type="dxa"/>
            <w:vAlign w:val="center"/>
          </w:tcPr>
          <w:p w:rsidR="00C60E81" w:rsidRPr="00C60E81" w:rsidRDefault="00C60E81" w:rsidP="00262F51">
            <w:pPr>
              <w:rPr>
                <w:sz w:val="14"/>
                <w:szCs w:val="14"/>
              </w:rPr>
            </w:pPr>
            <w:r w:rsidRPr="00C60E81">
              <w:rPr>
                <w:sz w:val="14"/>
                <w:szCs w:val="14"/>
              </w:rPr>
              <w:t>1. Dönem 2. Sınav 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Ayarlar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Kullanıcılar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KATEGORİ VE ETİKET OLUŞTURMA </w:t>
              <w:br/>
              <w:t>2.5.1. Kategoriler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Etiketler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TEMA AYARLARI VE DÜZENLEME </w:t>
              <w:br/>
              <w:t>2.6.1. Site Üst Kısım Banner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Slider </w:t>
              <w:br/>
              <w:t>2.6.3. Site Alt Kısım Footer </w:t>
              <w:br/>
              <w:t/>
              <w:br/>
              <w:t>2.Dönem 1.Sınav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Menüler</w:t>
              <w:br/>
              <w:t>2.6.5. Bileşenler </w:t>
            </w:r>
          </w:p>
        </w:tc>
        <w:tc>
          <w:tcPr>
            <w:tcW w:w="3260" w:type="dxa"/>
            <w:vAlign w:val="center"/>
          </w:tcPr>
          <w:p w:rsidR="00C60E81" w:rsidRPr="00C60E81" w:rsidRDefault="00C60E81" w:rsidP="00262F51">
            <w:pPr>
              <w:rPr>
                <w:sz w:val="14"/>
                <w:szCs w:val="14"/>
              </w:rPr>
            </w:pPr>
            <w:r w:rsidRPr="00C60E81">
              <w:rPr>
                <w:sz w:val="14"/>
                <w:szCs w:val="14"/>
              </w:rPr>
              <w:t>2. Dönem 1. Sınav 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SAYFA VE YAZI OLUŞTURMA</w:t>
              <w:br/>
              <w:t>2.7.1. Durum ve Görünürlük </w:t>
              <w:br/>
              <w:t>2.7.2. Şablon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Kalıcı Bağlantı </w:t>
              <w:br/>
              <w:t>2.7.4. Öne Çıkan Görsel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2.7.5. Tartışma</w:t>
              <w:br/>
              <w:t>2.7.6. Sayfa Özellikleri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YORUM İZİNLERİ DÜZENLEME </w:t>
            </w:r>
          </w:p>
        </w:tc>
        <w:tc>
          <w:tcPr>
            <w:tcW w:w="3260" w:type="dxa"/>
            <w:vAlign w:val="center"/>
          </w:tcPr>
          <w:p w:rsidR="00C60E81" w:rsidRPr="00C60E81" w:rsidRDefault="00C60E81" w:rsidP="00262F51">
            <w:pPr>
              <w:rPr>
                <w:sz w:val="14"/>
                <w:szCs w:val="14"/>
              </w:rPr>
            </w:pPr>
            <w:r w:rsidRPr="00C60E81">
              <w:rPr>
                <w:sz w:val="14"/>
                <w:szCs w:val="14"/>
              </w:rPr>
              <w:t>Sayfa ve yazıların yorum izinlerini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İLETİŞİM FORMU OLUŞTURMA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WEB SİTESİ GÜVENLİĞİNİ SAĞLAMA </w:t>
            </w:r>
          </w:p>
        </w:tc>
        <w:tc>
          <w:tcPr>
            <w:tcW w:w="3260" w:type="dxa"/>
            <w:vAlign w:val="center"/>
          </w:tcPr>
          <w:p w:rsidR="00C60E81" w:rsidRPr="00C60E81" w:rsidRDefault="00C60E81" w:rsidP="00262F51">
            <w:pPr>
              <w:rPr>
                <w:sz w:val="14"/>
                <w:szCs w:val="14"/>
              </w:rPr>
            </w:pPr>
            <w:r w:rsidRPr="00C60E81">
              <w:rPr>
                <w:sz w:val="14"/>
                <w:szCs w:val="14"/>
              </w:rPr>
              <w:t>2. Dönem 2. Sınav Web sitesi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BLOGWEB SİTESİ YEDEKLEME </w:t>
              <w:br/>
              <w:t>2.12.1. Eklenti Yardımıyla Yedekleme </w:t>
              <w:br/>
              <w:t>2.Dönem 2.Sınav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Ftp Bağlantısı İle Yedekleme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