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9. SINIF  TEMEL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Defter ve Belgeler</w:t>
              <w:br/>
              <w:t>1. TİCARİ DEFTER VE BELGELER </w:t>
              <w:br/>
              <w:t>1.1. Muhasebenin Tanımı </w:t>
              <w:br/>
              <w:t>1.2. Muhasebenin İşlevi ve Bilgi Üretme Özelliği </w:t>
              <w:br/>
              <w:t>1.3. Defter Tutma ve Amaçları </w:t>
              <w:br/>
              <w:t>1.4. Defter Tutacaklar </w:t>
              <w:br/>
              <w:t>1.5. Defter Tutmayacaklar  </w:t>
              <w:br/>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Tutulması Zorunlu Defterler </w:t>
              <w:br/>
              <w:t>1.7. Defter ve Belge Temini </w:t>
              <w:br/>
              <w:t>1.7.1. Anlaşmalı Matbaalardan Belge Temini </w:t>
              <w:br/>
              <w:t>1.7.2. Noter Tasdiki Sureti ile Belge Temini </w:t>
              <w:br/>
              <w:t>1.7.3. Meslek Odalarından Belge Temini </w:t>
              <w:br/>
              <w:t>1.7.4. e-Belge ve e-Defter Temini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DEFTER VE BELGELERİN TASDİK VE İBRAZ İŞLEMLERİ </w:t>
              <w:br/>
              <w:t>2.1. VUKa Göre Tasdik Edilecek Defterler </w:t>
              <w:br/>
              <w:t>2.2. TTKye Göre Tasdik Edilecek Defterler </w:t>
              <w:br/>
              <w:t>2.3. Defterlerin Tasdik Zamanları </w:t>
              <w:br/>
              <w:t>2.4. Defterlerin Tasdik Yeri </w:t>
              <w:br/>
              <w:t>2.5. Defterlerin Tasdik Şekli </w:t>
              <w:br/>
              <w:t>2.6. Defterlerin Kayıt Düzeni </w:t>
              <w:br/>
              <w:t>2.7. Defterlerin Kayıt Zamanı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 tasdik saklama ibraz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Defterlerin Saklanması </w:t>
              <w:br/>
              <w:t>2.9. Defterlerin İbrazı </w:t>
              <w:br/>
              <w:t>2.10. Defterlerin Kaybolması ile İlgili Sorumluluklar </w:t>
              <w:br/>
              <w:t>3. DOSYALAMA </w:t>
              <w:br/>
              <w:t>3.1. Evrakın Kaydı </w:t>
              <w:br/>
              <w:t>3.2. Evrak Türleri </w:t>
              <w:br/>
              <w:t>3.3. Dosyalama </w:t>
              <w:br/>
              <w:t>3.4. Arşivleme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dosyalama sistemlerine göre evrak takibini yaparak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Dairesi ve Belediye İşlemleri</w:t>
              <w:br/>
              <w:t>1. VERGİ DAİRESİ İŞLEMLERİ </w:t>
              <w:br/>
              <w:t>1.1. Bildirimler </w:t>
              <w:br/>
              <w:t>1.1.1. İşe Başlamayı Bildirme </w:t>
              <w:br/>
              <w:t>1.1.2. Adres İş ve İş Yeri Sayısı Değişikliklerini Bildirme </w:t>
              <w:br/>
              <w:t>1.1.3. İşi Bırakmayı Bildirme </w:t>
              <w:br/>
              <w:t>1.2. Ödeme Kaydedici Cihaz</w:t>
              <w:br/>
              <w:t>1.2.1. Cihazın Alınması</w:t>
              <w:br/>
              <w:t>1.2.2. Cihazdan Alınan Raporlar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w:t>
              <w:br/>
              <w:t>1.3.1. Vergi Ziyaı Kaybı Suçu ve Cezası </w:t>
              <w:br/>
              <w:t>1.3.2. Usulsüzlük Suçu ve Cezası </w:t>
              <w:br/>
              <w:t>1.3.3. Kaçakçılık Suçu ve Cezası </w:t>
              <w:br/>
              <w:t>1.3.4. Vergi Mahremiyetinin İhlali Suçu ve Cezası </w:t>
              <w:br/>
              <w:t>1.3.5. Mükellefin Özel İşlerini Yapma Suçu ve Cezası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Çalışma ve Sosyal Güvenlik</w:t>
              <w:br/>
              <w:t>1. TİCARET SİCİLİ İŞLEMLERİ </w:t>
              <w:br/>
              <w:t>1.1. Ticaret Sicili Tescil İşlemleri </w:t>
              <w:br/>
              <w:t>1.2. Ticaret Sicil Gazetesi </w:t>
              <w:br/>
              <w:t>1.3. Sicil Tasdiknamesi  </w:t>
              <w:br/>
              <w:t/>
              <w:br/>
              <w:t>1.Dönem 1.Sınav </w:t>
            </w:r>
          </w:p>
        </w:tc>
        <w:tc>
          <w:tcPr>
            <w:tcW w:w="3260" w:type="dxa"/>
            <w:vAlign w:val="center"/>
          </w:tcPr>
          <w:p w:rsidR="00C60E81" w:rsidRPr="00C60E81" w:rsidRDefault="00C60E81" w:rsidP="00262F51">
            <w:pPr>
              <w:rPr>
                <w:sz w:val="14"/>
                <w:szCs w:val="14"/>
              </w:rPr>
            </w:pPr>
            <w:r w:rsidRPr="00C60E81">
              <w:rPr>
                <w:sz w:val="14"/>
                <w:szCs w:val="14"/>
              </w:rPr>
              <w:t>TTK ve VUKa göre ticaret sicili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MESLEKİ KURULUŞ İŞLEMLERİ </w:t>
              <w:br/>
              <w:t>2.1. Ticaret Odasına Kayıt </w:t>
              <w:br/>
              <w:t>2.2. Sanayi Odası </w:t>
              <w:br/>
              <w:t>2.3. Esnaf ve Sanatkârlar Odası  </w:t>
              <w:br/>
              <w:t/>
            </w:r>
          </w:p>
        </w:tc>
        <w:tc>
          <w:tcPr>
            <w:tcW w:w="3260" w:type="dxa"/>
            <w:vAlign w:val="center"/>
          </w:tcPr>
          <w:p w:rsidR="00C60E81" w:rsidRPr="00C60E81" w:rsidRDefault="00C60E81" w:rsidP="00262F51">
            <w:pPr>
              <w:rPr>
                <w:sz w:val="14"/>
                <w:szCs w:val="14"/>
              </w:rPr>
            </w:pPr>
            <w:r w:rsidRPr="00C60E81">
              <w:rPr>
                <w:sz w:val="14"/>
                <w:szCs w:val="14"/>
              </w:rPr>
              <w:t>Mesleki kuruluşların mevzuatına göre mesleki kuruluş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AİLE ÇALIŞMA VE SOSYAL HİZMETLER BAKANLIĞI İŞLEMLERİ </w:t>
              <w:br/>
              <w:t>3.1. Aile Çalışma ve Sosyal Hizmetler Bakanlığı </w:t>
              <w:br/>
              <w:t>3.2. Türkiye İş Kurumu İŞKUR </w:t>
              <w:br/>
              <w:t>3.3. Kıdem ve İhbar Tazminatı </w:t>
              <w:br/>
              <w:t>3.3.1. Kıdem Tazminatı </w:t>
              <w:br/>
              <w:t>3.3.2. İhbar Tazminatı </w:t>
              <w:br/>
              <w:t>3.4. İşsizlik Ödeneği </w:t>
            </w:r>
          </w:p>
        </w:tc>
        <w:tc>
          <w:tcPr>
            <w:tcW w:w="3260" w:type="dxa"/>
            <w:vAlign w:val="center"/>
          </w:tcPr>
          <w:p w:rsidR="00C60E81" w:rsidRPr="00C60E81" w:rsidRDefault="00C60E81" w:rsidP="00262F51">
            <w:pPr>
              <w:rPr>
                <w:sz w:val="14"/>
                <w:szCs w:val="14"/>
              </w:rPr>
            </w:pPr>
            <w:r w:rsidRPr="00C60E81">
              <w:rPr>
                <w:sz w:val="14"/>
                <w:szCs w:val="14"/>
              </w:rPr>
              <w:t>1. Dönem 1. Sınav Çalışma ve sosyal güvenlik ile ilgili mevzuata göre bakanlık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İşlemleri</w:t>
              <w:br/>
              <w:t>1. İŞÇİ STATÜSÜNDE ÇALIŞAN İŞLEMLERİ </w:t>
              <w:br/>
              <w:t>1.1. Türkiyede Sosyal Güvenliğin Gelişimi </w:t>
              <w:br/>
              <w:t>1.2. Sosyal Güvenlik Terimleri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İşverenin Sorumlulukları </w:t>
              <w:br/>
              <w:t>1.4. E-SGK </w:t>
              <w:br/>
              <w:t>1.5. Hizmet Akdiyle Çalışanlar 41-a </w:t>
              <w:br/>
              <w:t>1.5.1. İş Yeri Bildirgesi </w:t>
              <w:br/>
              <w:t>1.5.2. Ücret Bordrosu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İşten Ayrılış Bildirgesi </w:t>
              <w:br/>
              <w:t>1.5.4. Aylık Prim ve Hizmet Belgesi veya Muhtasar ve Hizmet Prim Beyannamesi </w:t>
              <w:br/>
              <w:t>2. BAĞIMSIZ ÇALIŞAN İŞLEMLERİ 41-b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bağımsız çalışanlar ile ilgili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DEVLET MEMURU STATÜSÜNDE ÇALIŞAN İŞLEMLERİ 41-c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devlet memuru statüsünde çalışanlar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Fatura ve Fatura Yerine Geçen Belgeler</w:t>
              <w:br/>
              <w:t>1. PERAKENDE SATIŞ BELGELERİ </w:t>
              <w:br/>
              <w:t>1.1. Yazar Kasa Satış Fişi </w:t>
              <w:br/>
              <w:t>1.2. Pos Makinesi Belgesi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Perakende Satış Fişi </w:t>
              <w:br/>
              <w:t>1.4. Serbest Meslek Makbuzu </w:t>
              <w:br/>
              <w:t>1.5. Adisyon  </w:t>
              <w:br/>
              <w:t>1.Dönem 2.Sınav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 </w:t>
              <w:br/>
              <w:t>2.1. Fatura </w:t>
              <w:br/>
              <w:t>2.2. Elektronik Fatura e-Fatura </w:t>
              <w:b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 - Arşiv Faturası </w:t>
              <w:br/>
              <w:t>2.6. Sevk İrsaliyesi </w:t>
              <w:br/>
              <w:t>2.7. İrsaliyeli Fatura </w:t>
              <w:br/>
              <w:t>2.8. Taşıma İrsaliyesi </w:t>
            </w:r>
          </w:p>
        </w:tc>
        <w:tc>
          <w:tcPr>
            <w:tcW w:w="3260" w:type="dxa"/>
            <w:vAlign w:val="center"/>
          </w:tcPr>
          <w:p w:rsidR="00C60E81" w:rsidRPr="00C60E81" w:rsidRDefault="00C60E81" w:rsidP="00262F51">
            <w:pPr>
              <w:rPr>
                <w:sz w:val="14"/>
                <w:szCs w:val="14"/>
              </w:rPr>
            </w:pPr>
            <w:r w:rsidRPr="00C60E81">
              <w:rPr>
                <w:sz w:val="14"/>
                <w:szCs w:val="14"/>
              </w:rPr>
              <w:t>1. Dönem 2. Sınav 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 </w:t>
              <w:br/>
              <w:t>3.1. Gider Pusulası </w:t>
              <w:br/>
              <w:t>3.2. Müstahsil Makbuzu </w:t>
              <w:br/>
              <w:t>3.3. Günlük Müşteri Listesi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Yolcu Listesi </w:t>
              <w:br/>
              <w:t>3.5. Kıymetli Maden Alım-Satım Belgesi </w:t>
              <w:br/>
              <w:t>3.6. Sigorta Poliçesi </w:t>
              <w:br/>
              <w:t>3.7. Sigorta Türleri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Zorunlu Trafik Sigortası </w:t>
              <w:br/>
              <w:t>3.7.2. Zorunlu Deprem Sigortası </w:t>
              <w:br/>
              <w:t>3.7.3. Kasko Sigortası </w:t>
              <w:br/>
              <w:t>3.7.4. Bireysel Emeklilik Sistemi BES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3.7.5. Özel Sağlık Sigortası </w:t>
              <w:br/>
              <w:t>3.7.6. Yıllık Hayat Sigortası </w:t>
              <w:br/>
              <w:t>3.7.7. Konut Sigortası </w:t>
              <w:br/>
              <w:t>3.7.8. Seyahat Sigortası </w:t>
              <w:br/>
              <w:t>3.7.9. Ferdi Kaza Sigortası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Kıymetli Evraklar ve Menkul Kıymetler </w:t>
              <w:br/>
              <w:t>1. TÜRK TİCARET KANUNUNDA YER ALAN BELGELER </w:t>
              <w:br/>
              <w:t>1.1. Kıymetli Evrak</w:t>
              <w:br/>
              <w:t>1.2. Kambiyo Senetleri </w:t>
              <w:br/>
              <w:t>1.3. Kambiyo Senedi Türleri </w:t>
              <w:br/>
              <w:t>1.3.1. Bono Emre Muharrer Senet </w:t>
              <w:br/>
              <w:t>1.3.2. Poliçe </w:t>
              <w:br/>
              <w:t>1.3.3. Çek </w:t>
            </w:r>
          </w:p>
        </w:tc>
        <w:tc>
          <w:tcPr>
            <w:tcW w:w="3260" w:type="dxa"/>
            <w:vAlign w:val="center"/>
          </w:tcPr>
          <w:p w:rsidR="00C60E81" w:rsidRPr="00C60E81" w:rsidRDefault="00C60E81" w:rsidP="00262F51">
            <w:pPr>
              <w:rPr>
                <w:sz w:val="14"/>
                <w:szCs w:val="14"/>
              </w:rPr>
            </w:pPr>
            <w:r w:rsidRPr="00C60E81">
              <w:rPr>
                <w:sz w:val="14"/>
                <w:szCs w:val="14"/>
              </w:rPr>
              <w:t>TTKye göre Türk Ticaret Kanununda yer alan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MENKUL KIYMETLER </w:t>
              <w:br/>
              <w:t>2.1. Yatırım </w:t>
              <w:br/>
              <w:t>2.2. Piyasa </w:t>
              <w:br/>
              <w:t>2.3. Menkul Kıymetler </w:t>
              <w:br/>
              <w:t>2.4. Menkul Kıymet Çeşitleri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Hisse Senedi </w:t>
              <w:br/>
              <w:t>2.4.2. Tahvil </w:t>
              <w:br/>
              <w:t>2.4.3. Repo </w:t>
              <w:br/>
              <w:t>2.4.4. Varlığa Dayalı Menkul Kıymetler VDMK </w:t>
              <w:br/>
              <w:t>2.4.5. Gelir Ortaklığı Senetleri GOS </w:t>
              <w:br/>
              <w:t>2.4.6. Menkul Kıymet Yatırım Ortaklığı </w:t>
              <w:br/>
              <w:t>2.4.7. Gayrimenkul Yatırım Ortaklığı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Yatırım Fonları </w:t>
              <w:br/>
              <w:t>2.4.9. Kıymetli Maden Bonoları </w:t>
              <w:br/>
              <w:t>2.4.10. Döviz ve Efektif </w:t>
              <w:br/>
              <w:t>2.4.11. Mevduat Faizi </w:t>
              <w:br/>
              <w:t>2.4.12. Finansman Bonosu </w:t>
              <w:br/>
              <w:t>2.4.13. Kâr - Zarar Ortaklığı Belgesi </w:t>
              <w:br/>
              <w:t>2.4.14. Banka Bonosu </w:t>
              <w:br/>
              <w:t>2.4.15. Gayrimenkul Sertifikası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Defteri</w:t>
              <w:br/>
              <w:t>1. GİDER VE GELİR KAVRAMLARI </w:t>
              <w:br/>
              <w:t>1.1. Gider Kavramı </w:t>
              <w:br/>
              <w:t>1.2. Gelir Kavramı </w:t>
            </w:r>
          </w:p>
        </w:tc>
        <w:tc>
          <w:tcPr>
            <w:tcW w:w="3260" w:type="dxa"/>
            <w:vAlign w:val="center"/>
          </w:tcPr>
          <w:p w:rsidR="00C60E81" w:rsidRPr="00C60E81" w:rsidRDefault="00C60E81" w:rsidP="00262F51">
            <w:pPr>
              <w:rPr>
                <w:sz w:val="14"/>
                <w:szCs w:val="14"/>
              </w:rPr>
            </w:pPr>
            <w:r w:rsidRPr="00C60E81">
              <w:rPr>
                <w:sz w:val="14"/>
                <w:szCs w:val="14"/>
              </w:rPr>
              <w:t>2. Dönem 1. Sınav Gelir ve gider kavramlarının ayrımını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 DEFTERİ GİDER KAYITLARI </w:t>
              <w:br/>
              <w:t>2.1. İşletme Defteri </w:t>
              <w:br/>
              <w:t>2.2. İşletme Defterinin Şekli </w:t>
              <w:br/>
              <w:t>2.3. İşletme Defterini Tutması Gereken Tacirler </w:t>
              <w:br/>
              <w:t>2.4. Defter Beyan Sistemi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Gider Kayıtları </w:t>
              <w:br/>
              <w:t>2.5.1. Ticari Kazancın Tespitinde İndirilecek Giderler </w:t>
              <w:br/>
              <w:t>2.5.2. Ticari Kazancın Tespitinde İndirilemeyecek Giderler </w:t>
              <w:br/>
              <w:t>2.6. KDV Katma Değer Vergisi </w:t>
              <w:br/>
              <w:t>2.7. İşletme Defteri Gider Kayıtları </w:t>
              <w:br/>
              <w:t>2.8. Defter Kayıtlarına İlişkin Kurallar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DEFTERİ GELİR KAYITLARI </w:t>
              <w:br/>
              <w:t>3.1. Gelir Kayıtları </w:t>
              <w:br/>
              <w:t>3.2. Muhasebe Kayıtlarında Kullanılan Ticari Belgeler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 HESABI ÖZETİ </w:t>
              <w:br/>
              <w:t>4.1. Envanter Listeleri Hazırlamak </w:t>
              <w:br/>
              <w:t>4.2. Kâr veya Zararın Hesaplanması </w:t>
              <w:br/>
              <w:t>4.3. Amortisman Tablosu Düzenlemek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İşletme Hesabı Özeti Çıkarmak </w:t>
              <w:br/>
              <w:t>4.5. Belgelerin ve İşletme Defterinin Saklanması ve İbrazı </w:t>
              <w:br/>
              <w:t>4.5.1. Defter ve Belgelerin Saklanması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Defterlerin İbrazı </w:t>
              <w:br/>
              <w:t>4.5.3. Defterlerin Kaybolması ile İlgili Sorumluluklar </w:t>
              <w:br/>
              <w:t>4.6. İşletme Defteri Kayıtları Örnek Uygulamaları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GİDER KAYITLARI </w:t>
              <w:br/>
              <w:t>1.1. Serbest Meslek Faaliyeti ve Serbest Meslek Kazancı </w:t>
              <w:br/>
              <w:t>1.2. Serbest Meslek Erbabı </w:t>
              <w:br/>
              <w:t>1.3. Serbest Meslek Kazancının Tespiti </w:t>
              <w:br/>
              <w:t>1.4. Serbest Meslek Erbabının Tutacağı Defter </w:t>
              <w:br/>
              <w:t>1.5. Defter  Beyan Sistemi </w:t>
              <w:br/>
              <w:t>1.6. Serbest Meslek Kazanç Defteri Kayıtları </w:t>
              <w:br/>
              <w:t>1.6.1. Gider Kavramı </w:t>
              <w:br/>
              <w:t>1.6.2. Serbest Meslek Kazanç Defteri Gider Kayıtları </w:t>
              <w:br/>
              <w:t>1.6.3. Katma Değer Vergisi KDV Hesaplamaları </w:t>
              <w:br/>
              <w:t>1.6.4. Gider Kayıtları Uygulaması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SERSBET MESLEK GELİR KAYITLARI </w:t>
              <w:br/>
              <w:t>2.1. Serbest Meslek Gelir Kayıtları </w:t>
              <w:br/>
              <w:t>2.2. Gelir Kavramı ve Kayıtları </w:t>
              <w:br/>
              <w:t>2.3. Gelir Üzerinden Stopaj Gelir Vergisi Kesintisi Hesaplaması </w:t>
              <w:br/>
              <w:t>2.4. Gelir Vergisi Tevkifatı Oranları </w:t>
              <w:br/>
              <w:t>2.5. Gelir Kayıtları Uygulaması  </w:t>
              <w:br/>
              <w:t>2.Dönem 2.Sınav </w:t>
            </w:r>
          </w:p>
        </w:tc>
        <w:tc>
          <w:tcPr>
            <w:tcW w:w="3260" w:type="dxa"/>
            <w:vAlign w:val="center"/>
          </w:tcPr>
          <w:p w:rsidR="00C60E81" w:rsidRPr="00C60E81" w:rsidRDefault="00C60E81" w:rsidP="00262F51">
            <w:pPr>
              <w:rPr>
                <w:sz w:val="14"/>
                <w:szCs w:val="14"/>
              </w:rPr>
            </w:pPr>
            <w:r w:rsidRPr="00C60E81">
              <w:rPr>
                <w:sz w:val="14"/>
                <w:szCs w:val="14"/>
              </w:rPr>
              <w:t>2. Dönem 2. Sınav VUK TTK KDV ve bağlı mevzuata göre 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 </w:t>
              <w:br/>
              <w:t>3.1. Serbest Meslek Kazanç Makbuzunun Düzenlenmesi </w:t>
              <w:br/>
              <w:t>3.2. Serbest Meslek Defterinde Amortisman Kayıtları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Kazançlarının Beyanı </w:t>
              <w:br/>
              <w:t>3.3.1. Serbest Meslek Kazancından İndirim Konusu Yapılabilecek Hususlar </w:t>
              <w:br/>
              <w:t>3.3.2. Serbest Meslek Kazançlarında İstisnalar</w:t>
              <w:br/>
              <w:t>3.4. Serbest Meslek Kazancına Esas Gelir Vergisi Matrahı ve Ödenecek Verginin Hesaplanması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kıymetli evraklar sözleşme örnekleri faturalar işletme defteri sgk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