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FZK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w:t>
              <w:br/>
              <w:t/>
              <w:br/>
              <w:t>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br/>
              <w:t/>
              <w:br/>
              <w:t>Birim vektör sistemi i j k işlemlerine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w:t>
              <w:br/>
              <w:t/>
              <w:br/>
              <w:t/>
              <w:br/>
              <w:t/>
              <w:br/>
              <w:t/>
              <w:br/>
              <w:t>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w:t>
              <w:br/>
              <w:t>b Kosinüs teoremi verilerek bileşke vektörün büyüklüğünün bulunması sağlanır.</w:t>
              <w:br/>
              <w:t>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w:t>
              <w:br/>
              <w:t/>
              <w:br/>
              <w:t>11.1.2.2. Hareketli bir ortamdaki sabit hızlı cisimlerin hareketini farklı gözlem çerçevelerine göre yorumlar.</w:t>
              <w:br/>
              <w:t/>
              <w:br/>
              <w:t>11.1.2.3. Bağıl hareket ile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
              <w:br/>
              <w:t/>
              <w:b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br/>
              <w:t/>
              <w:br/>
              <w:t/>
              <w:br/>
              <w:t/>
              <w:br/>
              <w:t/>
              <w:br/>
              <w:t/>
              <w:b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w:t>
              <w:br/>
              <w:t>b Sürtünmeli ve sürtünmesiz yüzeylerde serbest cisim diyagramları üzerinde cisme etki eden kuvvetlerin gösterilmesi sağlanır.</w:t>
              <w:br/>
              <w:t/>
              <w:br/>
              <w:t/>
              <w:br/>
              <w:t/>
              <w:br/>
              <w:t>a Hesaplamaların günlük hayat örnekleri üzerinden yapılmasına özen gösterilir.</w:t>
              <w:br/>
              <w:t>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br/>
              <w:t/>
              <w:br/>
              <w:t/>
              <w:br/>
              <w:t/>
              <w:br/>
              <w:t/>
              <w:br/>
              <w:t/>
              <w:b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a Hareket denklemleri verilir.</w:t>
              <w:br/>
              <w:t>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1</w:t>
              <w:br/>
              <w:t/>
              <w:br/>
              <w:t/>
              <w:br/>
              <w:t/>
              <w:br/>
              <w:t>1</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11.1.4.3. Hava direncinin ihmal edildiği ortamda düşen cisimlerin hareketlerini analiz eder.</w:t>
              <w:br/>
              <w:t/>
              <w:br/>
              <w:t/>
              <w:br/>
              <w:t>11.1.4.4. Düşen cisimlere etki eden hava direnç kuvvetinin bağlı olduğu değişkenleri analiz eder.</w:t>
              <w:br/>
              <w:t/>
              <w:br/>
              <w:t/>
              <w:br/>
              <w:t>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w:t>
              <w:br/>
              <w:t/>
              <w:br/>
              <w:t/>
              <w:br/>
              <w:t>Öğrencilerin değişkenleri deney yaparak veya simülasyonlar kullanarak belirlemeleri sağlanır.</w:t>
              <w:br/>
              <w:t/>
              <w:br/>
              <w:t/>
              <w:br/>
              <w:t>a Limit hız kavramı günlük hayattan örneklerle yağmur damlalarının canımızı acıtmaması vb. açıklanır.</w:t>
              <w:br/>
              <w:t>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
              <w:br/>
              <w:t>11.1.5.1. Atış hareketlerini yatay ve düşey boyutta analiz eder.</w:t>
              <w:br/>
              <w:t/>
              <w:br/>
              <w:t/>
              <w:br/>
              <w:t>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 Dönem 1. Sınav 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w:t>
              <w:br/>
              <w:t>b Hooke Yasası verilir.</w:t>
              <w:br/>
              <w:t>c Grafiklerden faydalanılarak kinetik yer çekimi potansiyel ve esneklik potansiyel enerji türlerinin matematiksel modellerine ulaşılması sağlanır.</w:t>
              <w:br/>
              <w:t>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br/>
              <w:t/>
              <w:br/>
              <w:t/>
              <w:br/>
              <w:t/>
              <w:br/>
              <w:t/>
              <w:b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w:t>
              <w:br/>
              <w:t>b Canan Dağdevirenin yaptığı çalışmalar hakkında bilgi verilir.</w:t>
              <w:br/>
              <w:t/>
              <w:br/>
              <w:t/>
              <w:b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br/>
              <w:t/>
              <w:br/>
              <w:t/>
              <w:br/>
              <w:t>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w:t>
              <w:br/>
              <w:t>b İtme ve çizgisel momentum kavramlarının matematiksel modeli verilir.</w:t>
              <w:br/>
              <w:t/>
              <w:br/>
              <w:t/>
              <w:br/>
              <w:t>a Öğrencilerin Newtonın ikinci hareket yasasından faydalanarak itme ve momentum arasındaki matematiksel modeli elde etmeleri sağlanır.</w:t>
              <w:br/>
              <w:t>b Öğrencilerin kuvvet-zaman grafiğinden alan hesaplamaları yapmaları ve cismin momentum değişikliği ile ilişkilendirmeleri sağlanır.</w:t>
              <w:br/>
              <w:t>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w:t>
              <w:br/>
              <w:t/>
              <w:br/>
              <w:t/>
              <w:br/>
              <w:t/>
              <w:br/>
              <w:t/>
              <w:br/>
              <w:t>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w:t>
              <w:br/>
              <w:t>b Çizgisel momentumun korunumu bir ve iki boyutlu hareketle sınırlandırılır.</w:t>
              <w:br/>
              <w:t/>
              <w:br/>
              <w:t/>
              <w:br/>
              <w:t/>
              <w:br/>
              <w:t>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w:t>
              <w:br/>
              <w:t/>
              <w:br/>
              <w:t/>
              <w:br/>
              <w:t>11.1.8.2. Torkun bağlı olduğu değişkenleri analiz eder.</w:t>
              <w:br/>
              <w:t/>
              <w:br/>
              <w:t/>
              <w:br/>
              <w:t/>
              <w:br/>
              <w:t/>
              <w:br/>
              <w:t>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w:t>
              <w:br/>
              <w:t/>
              <w:br/>
              <w:t/>
              <w:br/>
              <w:t>a Öğrencilerin deney yaparak veya simülasyonlar kullanarak torkun bağlı olduğu değişkenler ile ilgili sonuçlar çıkarmaları sağlanır.</w:t>
              <w:br/>
              <w:t>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br/>
              <w:t/>
              <w:br/>
              <w:t>1</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w:t>
              <w:br/>
              <w:t/>
              <w:br/>
              <w:t>11.1.9.2. Kütle merkezi ve ağırlık merkezi kavramlarını açıklar.</w:t>
              <w:br/>
              <w:t/>
              <w:br/>
              <w:t>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br/>
              <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w:t>
              <w:br/>
              <w:t/>
              <w:br/>
              <w:t/>
              <w:br/>
              <w:t>11.1.10.2. Basit makineler ile ilgili hesaplamalar yapar.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w:t>
              <w:br/>
              <w:t/>
              <w:br/>
              <w:t/>
              <w:br/>
              <w:t>a İkiden fazla basit makinenin bir arada olduğu sistemlerle ilgili matematiksel hesaplamalara girilmez.</w:t>
              <w:br/>
              <w:t>b Hesaplamaların günlük hayatta kullanılan basit makine örnekleri anahtar gibi üzerinden yapılması sağlanır.</w:t>
              <w:br/>
              <w:t>c Basit makinelerde verim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
              <w:br/>
              <w:t>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a Atık malzeme ve bilişim teknolojilerinden yararlanmaları için teşvik edilmelidir.</w:t>
              <w:br/>
              <w:t>b Basit makine sistemlerinin kullanıldığı alanlarda iş sağlığı ve güvenliğini arttırıcı tedbirlere yönelik araştırma yapılması sağlanır.</w:t>
              <w:br/>
              <w:t>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 Dönem 2. Sınav 11.2.1.1. Yüklü cisimler arasındaki elektriksel kuvveti etkileyen değişkenleri belirler.</w:t>
              <w:br/>
              <w:t/>
              <w:br/>
              <w:t>11.2.1.2. Noktasal yük için elektrik alanı açıklar.</w:t>
              <w:br/>
              <w:t/>
              <w:br/>
              <w:t/>
              <w:br/>
              <w:t>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w:t>
              <w:br/>
              <w:t>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w:t>
              <w:br/>
              <w:t/>
              <w:br/>
              <w:t/>
              <w:br/>
              <w:t>11.2.2.2. Düzgün bir elektrik alan içinde iki nokta arasındaki potansiyel farkını hesaplar.</w:t>
              <w:br/>
              <w:t/>
              <w:br/>
              <w:t/>
              <w:br/>
              <w:t>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w:t>
              <w:br/>
              <w:t>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w:t>
              <w:br/>
              <w:t/>
              <w:br/>
              <w:t/>
              <w:br/>
              <w:t>11.2.3.2. Yüklü iletken ve paralel levhalar arasında oluşan elektrik alanının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br/>
              <w:t/>
              <w:br/>
              <w:t/>
              <w:br/>
              <w:t/>
              <w:br/>
              <w:t>Değişkenlerin deney veya simülasyonlarla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a Alana dik giren parçacıkların sapma yönleri üzerinde durulur. Matematiksel hesaplamalara girilmez.</w:t>
              <w:br/>
              <w:t>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w:t>
              <w:br/>
              <w:t/>
              <w:br/>
              <w:t/>
              <w:br/>
              <w:t>11.2.3.5. Sığanın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Matematiksel hesaplamalara girilmez.</w:t>
              <w:br/>
              <w:t/>
              <w:br/>
              <w:t/>
              <w:br/>
              <w:t>a Değişkenlerin deney veya simülasyonlarla belirlenmesi sağlanır.</w:t>
              <w:br/>
              <w:t>b Öğrencilerin matematiksel modeli elde etmeleri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a Sığaçların kullanım alanlarına yönelik araştırma yapılması sağlanır.</w:t>
              <w:br/>
              <w:t>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 Üzerinden akım geçen iletken düz bir telin çevresinde halkanın merkezinde ve akım makarasının bobin merkez ekseninde oluşan manyetik alanın şiddetini etkileyen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11.2.4.2. Üzerinden akım geçen iletken düz bir telin çevresinde halkanın merkezinde ve akım makarasının merkez ekseninde oluşan manyetik alan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
              <w:br/>
              <w:t>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11.2.4.4. Manyetik alan içerisinde akım taşıyan dikdörtgen tel çerçeveye etki eden kuvvetlerin döndürme etkisini açıklar.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a Öğrencilerin sağ el kuralını kullanarak yüklü parçacıklara etki eden manyetik kuvvetin yönünü bulmaları ve bu kuvvetin etkisiyle yükün manyetik alandaki yörüngesini çizmeleri sağlanır.</w:t>
              <w:br/>
              <w:t>b Yüklü parçacıkların manyetik alan içindeki hareketi ile ilgili matematiksel modeller verilmez. Matematiksel hesaplamalara girilmez.</w:t>
              <w:br/>
              <w:t>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11.2.4.7. İndüksiyon akımını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w:t>
              <w:br/>
              <w:t>b Lorentz kuvvetinin günlük hayattaki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Deney veya simülasyonlar yardımıyla çıkarımın yapılması sağlanır.</w:t>
              <w:br/>
              <w:t>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2. Dönem 2. Sınav 11.2.5.1. Alternatif akımı açıklar.</w:t>
              <w:br/>
              <w:t/>
              <w:br/>
              <w:t/>
              <w:br/>
              <w:t/>
              <w:br/>
              <w:t/>
              <w:b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br/>
              <w:t/>
              <w:br/>
              <w:t/>
              <w:br/>
              <w:t>a Alternatif ve doğru akımın kullanıldığı yerler açıklanarak bu akımların karşılaştırılması sağlanır.</w:t>
              <w:br/>
              <w:t>b Edison ve Teslanın alternatif akım ve doğru akım ile ilgili görüşlerinin karşılaştırılması sağlanır.</w:t>
              <w:br/>
              <w:t>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
              <w:br/>
              <w:t>11.2.5.3. Alternatif ve doğru akım devrelerinde direncin bobinin ve sığacın davranışını açıklar.</w:t>
              <w:br/>
              <w:t/>
              <w:br/>
              <w:t/>
              <w:br/>
              <w:t/>
              <w:br/>
              <w:t/>
              <w:b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br/>
              <w:t/>
              <w:br/>
              <w:t/>
              <w:br/>
              <w:t>a Vektörel gösterim yapılmaz. Akım ve gerilimin zamana bağlı değişim grafiklerine girilmez.</w:t>
              <w:br/>
              <w:t>b Her devre elemanının kendine has bir ohmik direnci olduğu vurgulanır.</w:t>
              <w:br/>
              <w:t>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w:t>
              <w:br/>
              <w:t/>
              <w:br/>
              <w:t/>
              <w:br/>
              <w:t> </w:t>
              <w:br/>
              <w:t/>
              <w:br/>
              <w:t>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w:t>
              <w:br/>
              <w:t>b İdeal ve ideal olmayan transformatörlerin çalışma ilkesi üzerinde durulur.</w:t>
              <w:br/>
              <w:t/>
              <w:br/>
              <w:t/>
              <w:br/>
              <w:t>a Öğrencilerin transformatörlerin kullanıldığı yerleri araştırmaları sağlanır.</w:t>
              <w:br/>
              <w:t>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