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12. SINIF  SıHH TESSAT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DONANIMLARI</w:t>
              <w:br/>
              <w:t>1.1.1. İş Güvenliğinin Tanımı</w:t>
              <w:br/>
              <w:t>1.1.2. İş Güvenliğinin Amaçları</w:t>
              <w:br/>
              <w:t>1.1.3. İş Kazası ve İş Kazasının Sebepleri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1.1.4. Atölye Ortamında Meydana Gelen Kazaların Oluşma </w:t>
              <w:br/>
              <w:t> Nedenleri</w:t>
              <w:br/>
              <w:t>1.1.5. Atölyede Olabilecek Tehlike ve Riskler</w:t>
              <w:br/>
              <w:t>1.1.6. Kişisel Koruyucu Donanımlar KKD</w:t>
              <w:br/>
              <w:t>1.1.7.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1.2. SIHHİ TESİSAT SERVİS ELEMANI DERSİ İŞLEMLERİNDE TEHLİKE DURUMLARI VE </w:t>
              <w:br/>
              <w:t> ACİL DURUM PROSEDÜRLERİ</w:t>
              <w:br/>
              <w:t>1.2.1. Yangın Anında Yapılması Gerekenler</w:t>
              <w:br/>
              <w:t>1.2.2.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1.3. DOĞAL KAYNAKLARIN TÜKETİMİNDE TASARRUF</w:t>
              <w:br/>
              <w:t>1.3.1. Suyun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 </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1.5.1.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iş 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1.6. ÇEVRE VE GÜVENLİK ÖNLEMLERİ</w:t>
              <w:br/>
              <w:t>1.6.1. Çevre Güvenliği</w:t>
              <w:br/>
              <w:t>UYGULAMA</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 TESİSATTA HASAR  ARIZA TESPİTİ</w:t>
              <w:br/>
              <w:t>2.1.1. Tesisatlarda Oluşabilecek Arızalar</w:t>
            </w:r>
          </w:p>
        </w:tc>
        <w:tc>
          <w:tcPr>
            <w:tcW w:w="3260" w:type="dxa"/>
            <w:vAlign w:val="center"/>
          </w:tcPr>
          <w:p w:rsidR="00C60E81" w:rsidRPr="00C60E81" w:rsidRDefault="00C60E81" w:rsidP="00262F51">
            <w:pPr>
              <w:rPr>
                <w:sz w:val="14"/>
                <w:szCs w:val="14"/>
              </w:rPr>
            </w:pPr>
            <w:r w:rsidRPr="00C60E81">
              <w:rPr>
                <w:sz w:val="14"/>
                <w:szCs w:val="14"/>
              </w:rPr>
              <w:t>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2.1.1. Tesisatlarda Oluşabilecek Arızalar</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2.2. TESİSATIN ONARIM ÖNCESİ İŞLEMLERİNİ YAPMA</w:t>
            </w:r>
          </w:p>
        </w:tc>
        <w:tc>
          <w:tcPr>
            <w:tcW w:w="3260" w:type="dxa"/>
            <w:vAlign w:val="center"/>
          </w:tcPr>
          <w:p w:rsidR="00C60E81" w:rsidRPr="00C60E81" w:rsidRDefault="00C60E81" w:rsidP="00262F51">
            <w:pPr>
              <w:rPr>
                <w:sz w:val="14"/>
                <w:szCs w:val="14"/>
              </w:rPr>
            </w:pPr>
            <w:r w:rsidRPr="00C60E81">
              <w:rPr>
                <w:sz w:val="14"/>
                <w:szCs w:val="14"/>
              </w:rPr>
              <w:t>Tesisatın onarım öncesi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2.3. ONARIM İÇİN ARAÇ GEREÇ VE EKİPMANI HAZIRLAMA</w:t>
            </w:r>
          </w:p>
        </w:tc>
        <w:tc>
          <w:tcPr>
            <w:tcW w:w="3260" w:type="dxa"/>
            <w:vAlign w:val="center"/>
          </w:tcPr>
          <w:p w:rsidR="00C60E81" w:rsidRPr="00C60E81" w:rsidRDefault="00C60E81" w:rsidP="00262F51">
            <w:pPr>
              <w:rPr>
                <w:sz w:val="14"/>
                <w:szCs w:val="14"/>
              </w:rPr>
            </w:pPr>
            <w:r w:rsidRPr="00C60E81">
              <w:rPr>
                <w:sz w:val="14"/>
                <w:szCs w:val="14"/>
              </w:rPr>
              <w:t>Onarım için araç gereç ve ekipmanı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2.4. TESİSAT İÇERİSİNDEKİ AKIŞKANI TAHLİYE ETME</w:t>
              <w:br/>
              <w:t>UYGULAMA</w:t>
            </w:r>
          </w:p>
        </w:tc>
        <w:tc>
          <w:tcPr>
            <w:tcW w:w="3260" w:type="dxa"/>
            <w:vAlign w:val="center"/>
          </w:tcPr>
          <w:p w:rsidR="00C60E81" w:rsidRPr="00C60E81" w:rsidRDefault="00C60E81" w:rsidP="00262F51">
            <w:pPr>
              <w:rPr>
                <w:sz w:val="14"/>
                <w:szCs w:val="14"/>
              </w:rPr>
            </w:pPr>
            <w:r w:rsidRPr="00C60E81">
              <w:rPr>
                <w:sz w:val="14"/>
                <w:szCs w:val="14"/>
              </w:rPr>
              <w:t>Tesisat içindeki akışkanı tahliye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3.1. TESİSATTAN HASARLI  ARIZALI KISMI AYIRMA</w:t>
              <w:br/>
              <w:t>3.1.1. Sıhhi Tesisat Borularının Döşenmesinde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Tesisattan hasarlı-arızalı kısımları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3.2. PPRC BORU TESİSATI BAKIMINI  ONARIMINI YAPMA</w:t>
              <w:br/>
              <w:t>3.2.1. Plastik PPRC Boruların Özellikleri</w:t>
              <w:br/>
              <w:t>3.2.2. Plastik PPRC Boru Ek Parçaları Fittings</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
              <w:br/>
              <w:t>3.2.3. PPRC Boruların Birleştirilmesi</w:t>
              <w:br/>
              <w:t>3.2.4. PPRC Boru Kaynak Hataları</w:t>
              <w:br/>
              <w:t>UYGULAMA</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3.3. BAHÇE SULAMA TESİSATININ BAKIMINI  ONARIMINI YAPMA</w:t>
              <w:br/>
              <w:t>3.3.1. Yağmurlama Sulama Yöntemi </w:t>
              <w:br/>
              <w:t>3.3.2. Damlama Sulama Yöntemi</w:t>
              <w:br/>
              <w:t>3.3.3. Sulama Sistemini Meydana Getiren Unsurlar</w:t>
              <w:br/>
              <w:t>3.3.4. Bahçe Sulama Sistemlerinin Bakımı  Onarımı</w:t>
              <w:br/>
              <w:t>UYGULAMA</w:t>
            </w:r>
          </w:p>
        </w:tc>
        <w:tc>
          <w:tcPr>
            <w:tcW w:w="3260" w:type="dxa"/>
            <w:vAlign w:val="center"/>
          </w:tcPr>
          <w:p w:rsidR="00C60E81" w:rsidRPr="00C60E81" w:rsidRDefault="00C60E81" w:rsidP="00262F51">
            <w:pPr>
              <w:rPr>
                <w:sz w:val="14"/>
                <w:szCs w:val="14"/>
              </w:rPr>
            </w:pPr>
            <w:r w:rsidRPr="00C60E81">
              <w:rPr>
                <w:sz w:val="14"/>
                <w:szCs w:val="14"/>
              </w:rPr>
              <w:t>Bahçe sulama tesisatının bakım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 ÇELİK BORU TESİSATININ BAKIMINI  ONARIMINI YAPMA</w:t>
              <w:br/>
              <w:t>3.4.1. Çelik Boru Anma Çapları</w:t>
            </w:r>
          </w:p>
        </w:tc>
        <w:tc>
          <w:tcPr>
            <w:tcW w:w="3260" w:type="dxa"/>
            <w:vAlign w:val="center"/>
          </w:tcPr>
          <w:p w:rsidR="00C60E81" w:rsidRPr="00C60E81" w:rsidRDefault="00C60E81" w:rsidP="00262F51">
            <w:pPr>
              <w:rPr>
                <w:sz w:val="14"/>
                <w:szCs w:val="14"/>
              </w:rPr>
            </w:pPr>
            <w:r w:rsidRPr="00C60E81">
              <w:rPr>
                <w:sz w:val="14"/>
                <w:szCs w:val="14"/>
              </w:rPr>
              <w:t>1. Dönem 2. Sınav 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3.4.2. Çelik Boru Birleştirme Yöntemleri ve Ekleme Parçaları</w:t>
              <w:br/>
              <w:t>3.4.3. Çelik Boru Montajında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3.5. TESİSATI TEST ETME </w:t>
              <w:br/>
              <w:t>3.5.1. Su ile Yapılan Sızdırmazlık Testi</w:t>
              <w:br/>
              <w:t>3.5.2. Hava ile  Sızdırmazlık Testi</w:t>
              <w:br/>
              <w:t>UYGULAMA</w:t>
            </w:r>
          </w:p>
        </w:tc>
        <w:tc>
          <w:tcPr>
            <w:tcW w:w="3260" w:type="dxa"/>
            <w:vAlign w:val="center"/>
          </w:tcPr>
          <w:p w:rsidR="00C60E81" w:rsidRPr="00C60E81" w:rsidRDefault="00C60E81" w:rsidP="00262F51">
            <w:pPr>
              <w:rPr>
                <w:sz w:val="14"/>
                <w:szCs w:val="14"/>
              </w:rPr>
            </w:pPr>
            <w:r w:rsidRPr="00C60E81">
              <w:rPr>
                <w:sz w:val="14"/>
                <w:szCs w:val="14"/>
              </w:rPr>
              <w:t>Bakımonarım işlemleri bitmiş tesisatın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4.1. YAĞMUR OLUĞUNUN BAKIMINI  ONARIMINI YAPMA</w:t>
              <w:br/>
              <w:t>4.1.1. Yağmur Oluğunun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Yağmur oluğunun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4.2. YAĞMUR İNİŞ BORUSUNUN BAKIMINI  ONARIMINI YAPMA</w:t>
              <w:br/>
              <w:t>4.2.1. Yağmur İniş Borusunun Döşenmesinde Dikkat Edilecek Hususlar</w:t>
              <w:br/>
              <w:t>4.2.2. Yağmur Suyu Tesisatının Bakımı ve Onarımı</w:t>
              <w:br/>
              <w:t>UYGULAMALAR</w:t>
            </w:r>
          </w:p>
        </w:tc>
        <w:tc>
          <w:tcPr>
            <w:tcW w:w="3260" w:type="dxa"/>
            <w:vAlign w:val="center"/>
          </w:tcPr>
          <w:p w:rsidR="00C60E81" w:rsidRPr="00C60E81" w:rsidRDefault="00C60E81" w:rsidP="00262F51">
            <w:pPr>
              <w:rPr>
                <w:sz w:val="14"/>
                <w:szCs w:val="14"/>
              </w:rPr>
            </w:pPr>
            <w:r w:rsidRPr="00C60E81">
              <w:rPr>
                <w:sz w:val="14"/>
                <w:szCs w:val="14"/>
              </w:rPr>
              <w:t>Yağmur iniş borusunun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5.2. VİTRİFİYE BAKIMI  ONARIMI YAPMA</w:t>
              <w:br/>
              <w:t>5.2.1. Vitrifiyenin Özellikleri</w:t>
              <w:br/>
              <w:t>UYGULAMALAR</w:t>
            </w:r>
          </w:p>
        </w:tc>
        <w:tc>
          <w:tcPr>
            <w:tcW w:w="3260" w:type="dxa"/>
            <w:vAlign w:val="center"/>
          </w:tcPr>
          <w:p w:rsidR="00C60E81" w:rsidRPr="00C60E81" w:rsidRDefault="00C60E81" w:rsidP="00262F51">
            <w:pPr>
              <w:rPr>
                <w:sz w:val="14"/>
                <w:szCs w:val="14"/>
              </w:rPr>
            </w:pPr>
            <w:r w:rsidRPr="00C60E81">
              <w:rPr>
                <w:sz w:val="14"/>
                <w:szCs w:val="14"/>
              </w:rPr>
              <w:t>Vitrifiye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 HİDROFOR BAKIMI  ONARIMI YAPMA</w:t>
              <w:br/>
              <w:t>6.1.1. Hidrofor</w:t>
              <w:br/>
              <w:t>6.1.2. Hidroforun Periyodik Bakımı </w:t>
              <w:br/>
              <w:t>6.1.3. Hidroforun Onarımı</w:t>
              <w:br/>
              <w:t>6.1.4. Hidrofor Arızaları ve Arıza Giderme Yöntemleri</w:t>
              <w:br/>
              <w:t>6.1.5. Hidroforlarda Sık Karşılaşılan Arızalar</w:t>
            </w:r>
          </w:p>
        </w:tc>
        <w:tc>
          <w:tcPr>
            <w:tcW w:w="3260" w:type="dxa"/>
            <w:vAlign w:val="center"/>
          </w:tcPr>
          <w:p w:rsidR="00C60E81" w:rsidRPr="00C60E81" w:rsidRDefault="00C60E81" w:rsidP="00262F51">
            <w:pPr>
              <w:rPr>
                <w:sz w:val="14"/>
                <w:szCs w:val="14"/>
              </w:rPr>
            </w:pPr>
            <w:r w:rsidRPr="00C60E81">
              <w:rPr>
                <w:sz w:val="14"/>
                <w:szCs w:val="14"/>
              </w:rPr>
              <w:t>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6.1.5.1. Hidroforda Pompanın Sık Sık Devreye Girmesi</w:t>
              <w:br/>
              <w:t>6.1.5.2. Hidroforun Su Basmaması</w:t>
              <w:br/>
              <w:t>6.1.5.3. Hidrofordan Çok Ses Gelmesi </w:t>
              <w:br/>
              <w:t>6.1.5.4. Hidroforlarda Gürültünün Olması</w:t>
              <w:br/>
              <w:t>6.1.6. Hidrofor Arızalarının Önlenmesi İçin Yapılması Gerekenler</w:t>
              <w:br/>
              <w:t>UYGULAMALAR</w:t>
            </w:r>
          </w:p>
        </w:tc>
        <w:tc>
          <w:tcPr>
            <w:tcW w:w="3260" w:type="dxa"/>
            <w:vAlign w:val="center"/>
          </w:tcPr>
          <w:p w:rsidR="00C60E81" w:rsidRPr="00C60E81" w:rsidRDefault="00C60E81" w:rsidP="00262F51">
            <w:pPr>
              <w:rPr>
                <w:sz w:val="14"/>
                <w:szCs w:val="14"/>
              </w:rPr>
            </w:pPr>
            <w:r w:rsidRPr="00C60E81">
              <w:rPr>
                <w:sz w:val="14"/>
                <w:szCs w:val="14"/>
              </w:rPr>
              <w:t>2. Dönem 1. Sınav 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 SU POMPASI BAKIMI  ONARIMI YAPMA </w:t>
              <w:br/>
              <w:t>6.2.1. Tesisatlarda Kullanılan Pompa Çeşitleri</w:t>
              <w:br/>
              <w:t>2.DÖNEM 1. YAZILI YOKLAMA</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6.2.2. Pompa Bağlantıları</w:t>
              <w:br/>
              <w:t>6.2.3. Pompanın Periyodik Bakımı</w:t>
              <w:br/>
              <w:t>UYGULAMALAR</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 MERKEZÎ ISITMA SİSTEM TESİSATININ BAKIMINI  ONARIMINI YAPMA</w:t>
              <w:br/>
              <w:t>7.1.1. Merkezî Isıtma Sisteminin Avantajları.</w:t>
              <w:br/>
              <w:t>23 Nisan münasebetiyle Atatürkün Güzel sanatlarda  başarı bütün inkılapların başarıldığının en kesin delilidir. sözü açıklanacak</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7.1.2. Merkezî Isıtma Sisteminin Dezavantajları</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7.2. EMNİYET VENTİLİ FİLTRE VE VANALARIN BAKIMINI  ONARIMINI YAPMA</w:t>
              <w:br/>
              <w:t>7.2.1. Emniyet Ventili</w:t>
              <w:br/>
              <w:t>7.2.1.1. Emniyet Ventilinin Görevleri</w:t>
              <w:br/>
              <w:t>7.2.2. Filtre Pislik Tutucu</w:t>
              <w:br/>
              <w:t>7.2.3. Vana</w:t>
              <w:br/>
              <w:t>UYGULAMALAR</w:t>
            </w:r>
          </w:p>
        </w:tc>
        <w:tc>
          <w:tcPr>
            <w:tcW w:w="3260" w:type="dxa"/>
            <w:vAlign w:val="center"/>
          </w:tcPr>
          <w:p w:rsidR="00C60E81" w:rsidRPr="00C60E81" w:rsidRDefault="00C60E81" w:rsidP="00262F51">
            <w:pPr>
              <w:rPr>
                <w:sz w:val="14"/>
                <w:szCs w:val="14"/>
              </w:rPr>
            </w:pPr>
            <w:r w:rsidRPr="00C60E81">
              <w:rPr>
                <w:sz w:val="14"/>
                <w:szCs w:val="14"/>
              </w:rPr>
              <w:t>Emniyet ventili-filtreler ve vanaların bakım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7.3. BOYLER VE GENLEŞME TANKININ BAKIMINI  ONARIMINI YAPMA</w:t>
              <w:br/>
              <w:t>7.3.1. Boyler</w:t>
              <w:br/>
              <w:t>7.3.2. Genleşme Tankı</w:t>
              <w:br/>
              <w:t>UYGULAMALAR</w:t>
            </w:r>
          </w:p>
        </w:tc>
        <w:tc>
          <w:tcPr>
            <w:tcW w:w="3260" w:type="dxa"/>
            <w:vAlign w:val="center"/>
          </w:tcPr>
          <w:p w:rsidR="00C60E81" w:rsidRPr="00C60E81" w:rsidRDefault="00C60E81" w:rsidP="00262F51">
            <w:pPr>
              <w:rPr>
                <w:sz w:val="14"/>
                <w:szCs w:val="14"/>
              </w:rPr>
            </w:pPr>
            <w:r w:rsidRPr="00C60E81">
              <w:rPr>
                <w:sz w:val="14"/>
                <w:szCs w:val="14"/>
              </w:rPr>
              <w:t>Boyler ve genleşme tankının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 HAVA PURJÖRÜ MANOMETRE TERMOMETRE VE TERMOSTATIN BAKIMINI  </w:t>
              <w:br/>
              <w:t> ONARIMINI YAPMA</w:t>
              <w:br/>
              <w:t>7.4.1. Hava Purjörü</w:t>
              <w:br/>
              <w:t>7.4.2. Manometre</w:t>
            </w:r>
          </w:p>
        </w:tc>
        <w:tc>
          <w:tcPr>
            <w:tcW w:w="3260" w:type="dxa"/>
            <w:vAlign w:val="center"/>
          </w:tcPr>
          <w:p w:rsidR="00C60E81" w:rsidRPr="00C60E81" w:rsidRDefault="00C60E81" w:rsidP="00262F51">
            <w:pPr>
              <w:rPr>
                <w:sz w:val="14"/>
                <w:szCs w:val="14"/>
              </w:rPr>
            </w:pPr>
            <w:r w:rsidRPr="00C60E81">
              <w:rPr>
                <w:sz w:val="14"/>
                <w:szCs w:val="14"/>
              </w:rPr>
              <w:t>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7.4.3. Termometre</w:t>
              <w:br/>
              <w:t>7.4.4. Termostat</w:t>
              <w:br/>
              <w:t>UYGULAMALAR</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 EŞANJÖR PAY ÖLÇER RADYATÖR VE YERDEN ISITMANIN BAKIMINI  ONARIMINI YAPMA</w:t>
              <w:br/>
              <w:t>7.5.1. Eşanjör</w:t>
              <w:br/>
              <w:t>7.5.2. Isı Pay Ölçer</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7.5.3. Radyatör</w:t>
              <w:br/>
              <w:t>7.5.4. Yerden Isıtma</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