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ÇOCUK GELşM VE EğTM ALANI 10. SINIF  ÇOCUK GELşM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ÇOCUK GELİŞİMİNE GİRİŞ</w:t>
              <w:br/>
              <w:t>1.1. GELİŞİMLE İLGİLİ TEMEL KAVRAMLAR</w:t>
              <w:br/>
              <w:t>1.1.1. Gelişimle İlgili Temel Kavramlar</w:t>
              <w:br/>
              <w:t>1.1.1.1. Çocuk Gelişimini Bilmenin Önemi </w:t>
              <w:br/>
              <w:t>Demokrasinin önemi</w:t>
            </w:r>
          </w:p>
        </w:tc>
        <w:tc>
          <w:tcPr>
            <w:tcW w:w="3260" w:type="dxa"/>
            <w:vAlign w:val="center"/>
          </w:tcPr>
          <w:p w:rsidR="00C60E81" w:rsidRPr="00C60E81" w:rsidRDefault="00C60E81" w:rsidP="00262F51">
            <w:pPr>
              <w:rPr>
                <w:sz w:val="14"/>
                <w:szCs w:val="14"/>
              </w:rPr>
            </w:pPr>
            <w:r w:rsidRPr="00C60E81">
              <w:rPr>
                <w:sz w:val="14"/>
                <w:szCs w:val="14"/>
              </w:rPr>
              <w:t>Gelişimle ilgili temel kavramları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1.1.1.2. Gelişimle İlgili Temel Kavramlar</w:t>
              <w:br/>
              <w:t>1.1.1.3. Gelişimin Temel İlkeleri</w:t>
            </w:r>
          </w:p>
        </w:tc>
        <w:tc>
          <w:tcPr>
            <w:tcW w:w="3260" w:type="dxa"/>
            <w:vAlign w:val="center"/>
          </w:tcPr>
          <w:p w:rsidR="00C60E81" w:rsidRPr="00C60E81" w:rsidRDefault="00C60E81" w:rsidP="00262F51">
            <w:pPr>
              <w:rPr>
                <w:sz w:val="14"/>
                <w:szCs w:val="14"/>
              </w:rPr>
            </w:pPr>
            <w:r w:rsidRPr="00C60E81">
              <w:rPr>
                <w:sz w:val="14"/>
                <w:szCs w:val="14"/>
              </w:rPr>
              <w:t>Gelişimle ilgili temel kavramları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2. GELİŞİM DÖNEMLERİ</w:t>
              <w:br/>
              <w:t>1.2.1. 0-72 Ay Çocuklarının Gelişim Dönemlerinin Özellikleri</w:t>
              <w:br/>
              <w:t>1.2.1.1. Doğum Öncesi Dönem 280 Gün-40 Hafta</w:t>
            </w:r>
          </w:p>
        </w:tc>
        <w:tc>
          <w:tcPr>
            <w:tcW w:w="3260" w:type="dxa"/>
            <w:vAlign w:val="center"/>
          </w:tcPr>
          <w:p w:rsidR="00C60E81" w:rsidRPr="00C60E81" w:rsidRDefault="00C60E81" w:rsidP="00262F51">
            <w:pPr>
              <w:rPr>
                <w:sz w:val="14"/>
                <w:szCs w:val="14"/>
              </w:rPr>
            </w:pPr>
            <w:r w:rsidRPr="00C60E81">
              <w:rPr>
                <w:sz w:val="14"/>
                <w:szCs w:val="14"/>
              </w:rPr>
              <w:t>Gelişim dönemlerini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Bebeklik Dönemi 0-2 Yaş</w:t>
              <w:br/>
              <w:t>1.2.1.3. İlk Çocukluk Oyun Dönemi 3-6 Yaş</w:t>
              <w:br/>
              <w:t>1.2.2.2. Gelişim Dönemleri Arasındaki Farklar</w:t>
            </w:r>
          </w:p>
        </w:tc>
        <w:tc>
          <w:tcPr>
            <w:tcW w:w="3260" w:type="dxa"/>
            <w:vAlign w:val="center"/>
          </w:tcPr>
          <w:p w:rsidR="00C60E81" w:rsidRPr="00C60E81" w:rsidRDefault="00C60E81" w:rsidP="00262F51">
            <w:pPr>
              <w:rPr>
                <w:sz w:val="14"/>
                <w:szCs w:val="14"/>
              </w:rPr>
            </w:pPr>
            <w:r w:rsidRPr="00C60E81">
              <w:rPr>
                <w:sz w:val="14"/>
                <w:szCs w:val="14"/>
              </w:rPr>
              <w:t>Gelişim dönemlerini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GELİŞİME ETKİ EDEN FAKTÖRLER</w:t>
              <w:br/>
              <w:t>1.3.1. Gelişime Etki Eden Biyolojik ve Çevresel Faktörler</w:t>
              <w:br/>
              <w:t>1.3.1.1. Kalıtım</w:t>
              <w:br/>
              <w:t>1.3.1.2. Çevre</w:t>
            </w:r>
          </w:p>
        </w:tc>
        <w:tc>
          <w:tcPr>
            <w:tcW w:w="3260" w:type="dxa"/>
            <w:vAlign w:val="center"/>
          </w:tcPr>
          <w:p w:rsidR="00C60E81" w:rsidRPr="00C60E81" w:rsidRDefault="00C60E81" w:rsidP="00262F51">
            <w:pPr>
              <w:rPr>
                <w:sz w:val="14"/>
                <w:szCs w:val="14"/>
              </w:rPr>
            </w:pPr>
            <w:r w:rsidRPr="00C60E81">
              <w:rPr>
                <w:sz w:val="14"/>
                <w:szCs w:val="14"/>
              </w:rPr>
              <w:t>Gelişime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0-72 AY FİZİKSEL GELİŞİM</w:t>
              <w:br/>
              <w:t>2.1. 0-72 AY ÇOCUKLARININ FİZİKSEL GELİŞİMİ</w:t>
              <w:br/>
              <w:t>2.1.1. 0-72 Ay Çocuklarının Fiziksel Gelişim Özellikleri</w:t>
              <w:br/>
              <w:t>2.1.1.1. Fiziksel Gelişimin Tanımı ve Önemi</w:t>
            </w:r>
          </w:p>
        </w:tc>
        <w:tc>
          <w:tcPr>
            <w:tcW w:w="3260" w:type="dxa"/>
            <w:vAlign w:val="center"/>
          </w:tcPr>
          <w:p w:rsidR="00C60E81" w:rsidRPr="00C60E81" w:rsidRDefault="00C60E81" w:rsidP="00262F51">
            <w:pPr>
              <w:rPr>
                <w:sz w:val="14"/>
                <w:szCs w:val="14"/>
              </w:rPr>
            </w:pPr>
            <w:r w:rsidRPr="00C60E81">
              <w:rPr>
                <w:sz w:val="14"/>
                <w:szCs w:val="14"/>
              </w:rPr>
              <w:t>0-72 ay çocukların fiziksel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2.1.1.2. Fiziksel Gelişimin Göstergeleri</w:t>
              <w:br/>
              <w:t>2.1.1.3. Fiziksel Gelişime Etki Eden Faktörler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0-72 ay çocukların fiziksel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0-72 AY ÇOCUKLARININ FİZİKSEL GELİŞİMLERİNE YÖNELİK ETKİNLİKLER</w:t>
              <w:br/>
              <w:t>2.2.1. 0-72 Ay Çocukların Fiziksel Gelişimlerine Yönelik Etkinlikler Hazırlama </w:t>
              <w:br/>
              <w:t>1.Dönem 1.Sınav</w:t>
            </w:r>
          </w:p>
        </w:tc>
        <w:tc>
          <w:tcPr>
            <w:tcW w:w="3260" w:type="dxa"/>
            <w:vAlign w:val="center"/>
          </w:tcPr>
          <w:p w:rsidR="00C60E81" w:rsidRPr="00C60E81" w:rsidRDefault="00C60E81" w:rsidP="00262F51">
            <w:pPr>
              <w:rPr>
                <w:sz w:val="14"/>
                <w:szCs w:val="14"/>
              </w:rPr>
            </w:pPr>
            <w:r w:rsidRPr="00C60E81">
              <w:rPr>
                <w:sz w:val="14"/>
                <w:szCs w:val="14"/>
              </w:rPr>
              <w:t>0-72 ay çocukların fiziksel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2.2.1.1. 0-72 Ay Çocuklarının Fiziksel Gelişimini Destekleyici Etkinliklerin Özellikleri</w:t>
              <w:br/>
              <w:t>2.2.1.2. 0-72 Ay Çocuklarının Fiziksel Gelişimini Destekleyici Materyallerin Özellikleri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0-72 ay çocukların fiziksel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2.2.1.3. Fiziksel Gelişimi Yetersiz Olan Çocuklara Uygun Etkinlikler Hazırlamanın Önemi</w:t>
              <w:br/>
              <w:t>2.2.1.4. 0-72 Ay Çocuklarının Fiziksel Gelişimini Destekleyici Etkinliklerin Hazırlanarak Uygulanması</w:t>
            </w:r>
          </w:p>
        </w:tc>
        <w:tc>
          <w:tcPr>
            <w:tcW w:w="3260" w:type="dxa"/>
            <w:vAlign w:val="center"/>
          </w:tcPr>
          <w:p w:rsidR="00C60E81" w:rsidRPr="00C60E81" w:rsidRDefault="00C60E81" w:rsidP="00262F51">
            <w:pPr>
              <w:rPr>
                <w:sz w:val="14"/>
                <w:szCs w:val="14"/>
              </w:rPr>
            </w:pPr>
            <w:r w:rsidRPr="00C60E81">
              <w:rPr>
                <w:sz w:val="14"/>
                <w:szCs w:val="14"/>
              </w:rPr>
              <w:t>0-72 ay çocukların fiziksel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0-72 AY MOTOR GELİŞİM</w:t>
              <w:br/>
              <w:t>3.1. 0-72 AY ÇOCUKLARININ MOTOR GELİŞİM ÖZELLİKLERİ</w:t>
              <w:br/>
              <w:t>3.1.1. 0-72 Ay Çocukların Motor Gelişim Özellikleri</w:t>
            </w:r>
          </w:p>
        </w:tc>
        <w:tc>
          <w:tcPr>
            <w:tcW w:w="3260" w:type="dxa"/>
            <w:vAlign w:val="center"/>
          </w:tcPr>
          <w:p w:rsidR="00C60E81" w:rsidRPr="00C60E81" w:rsidRDefault="00C60E81" w:rsidP="00262F51">
            <w:pPr>
              <w:rPr>
                <w:sz w:val="14"/>
                <w:szCs w:val="14"/>
              </w:rPr>
            </w:pPr>
            <w:r w:rsidRPr="00C60E81">
              <w:rPr>
                <w:sz w:val="14"/>
                <w:szCs w:val="14"/>
              </w:rPr>
              <w:t>0-72 ay çocukların motor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3.1.1.1. Motor Gelişimin Tanımı ve Önemi</w:t>
              <w:br/>
              <w:t>3.1.1.2. Motor Gelişimi Etkileyen Faktörler</w:t>
            </w:r>
          </w:p>
        </w:tc>
        <w:tc>
          <w:tcPr>
            <w:tcW w:w="3260" w:type="dxa"/>
            <w:vAlign w:val="center"/>
          </w:tcPr>
          <w:p w:rsidR="00C60E81" w:rsidRPr="00C60E81" w:rsidRDefault="00C60E81" w:rsidP="00262F51">
            <w:pPr>
              <w:rPr>
                <w:sz w:val="14"/>
                <w:szCs w:val="14"/>
              </w:rPr>
            </w:pPr>
            <w:r w:rsidRPr="00C60E81">
              <w:rPr>
                <w:sz w:val="14"/>
                <w:szCs w:val="14"/>
              </w:rPr>
              <w:t>0-72 ay çocukların motor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3.1.1.3. Motor Gelişim Alanları</w:t>
              <w:br/>
              <w:t>3.1.1.4. Motor Gelişim Dönemleri</w:t>
            </w:r>
          </w:p>
        </w:tc>
        <w:tc>
          <w:tcPr>
            <w:tcW w:w="3260" w:type="dxa"/>
            <w:vAlign w:val="center"/>
          </w:tcPr>
          <w:p w:rsidR="00C60E81" w:rsidRPr="00C60E81" w:rsidRDefault="00C60E81" w:rsidP="00262F51">
            <w:pPr>
              <w:rPr>
                <w:sz w:val="14"/>
                <w:szCs w:val="14"/>
              </w:rPr>
            </w:pPr>
            <w:r w:rsidRPr="00C60E81">
              <w:rPr>
                <w:sz w:val="14"/>
                <w:szCs w:val="14"/>
              </w:rPr>
              <w:t>0-72 ay çocukların motor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0-72 AY ÇOCUKLARININ MOTOR GELİŞİMLERİNE YÖNELİK ETKİNLİKLER</w:t>
              <w:br/>
              <w:t>3.2.1. 0-72 Ay Çocukların Motor Gelişimlerine Yönelik Etkinlikler Hazırlama</w:t>
              <w:br/>
              <w:t>3.2.1.1. 0-72 Ay Çocukların Motor Gelişimlerini Destekleyici Materyallerin Özellikleri</w:t>
            </w:r>
          </w:p>
        </w:tc>
        <w:tc>
          <w:tcPr>
            <w:tcW w:w="3260" w:type="dxa"/>
            <w:vAlign w:val="center"/>
          </w:tcPr>
          <w:p w:rsidR="00C60E81" w:rsidRPr="00C60E81" w:rsidRDefault="00C60E81" w:rsidP="00262F51">
            <w:pPr>
              <w:rPr>
                <w:sz w:val="14"/>
                <w:szCs w:val="14"/>
              </w:rPr>
            </w:pPr>
            <w:r w:rsidRPr="00C60E81">
              <w:rPr>
                <w:sz w:val="14"/>
                <w:szCs w:val="14"/>
              </w:rPr>
              <w:t>0-72 ay çocukların motor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0-72 Ay Çocukların Motor Gelişimini Destekleyici Materyalleri Hazırlamada Dikkat Edilecek Noktalar</w:t>
              <w:br/>
              <w:t>3.2.1.3. Motor Gelişimi Yetersiz Olan Çocuklara Uygun Etkinlikler Hazırlamanın Önemi</w:t>
              <w:br/>
              <w:t>3.2.1.4. 0-72 Ay Çocukların Motor Gelişimini Destekleyici Etkinliklerin Hazırlanarak Uygulanması</w:t>
            </w:r>
          </w:p>
        </w:tc>
        <w:tc>
          <w:tcPr>
            <w:tcW w:w="3260" w:type="dxa"/>
            <w:vAlign w:val="center"/>
          </w:tcPr>
          <w:p w:rsidR="00C60E81" w:rsidRPr="00C60E81" w:rsidRDefault="00C60E81" w:rsidP="00262F51">
            <w:pPr>
              <w:rPr>
                <w:sz w:val="14"/>
                <w:szCs w:val="14"/>
              </w:rPr>
            </w:pPr>
            <w:r w:rsidRPr="00C60E81">
              <w:rPr>
                <w:sz w:val="14"/>
                <w:szCs w:val="14"/>
              </w:rPr>
              <w:t>0-72 ay çocukların motor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0-72 AY BİLİŞSEL GELİŞİM</w:t>
              <w:br/>
              <w:t>4.1. 0-72 AY ÇOCUKLARININ BİLİŞSEL GELİŞİM ÖZELLİKLERİ</w:t>
              <w:br/>
              <w:t>4.1.1. 0-72 Ay Çocuklarının Bilişsel Gelişim Özellikleri</w:t>
              <w:br/>
              <w:t>4.1.1.1. Bilişsel Gelişimin Tanımı ve Önemi </w:t>
              <w:br/>
              <w:t>1.Dönem 2.Sınav</w:t>
            </w:r>
          </w:p>
        </w:tc>
        <w:tc>
          <w:tcPr>
            <w:tcW w:w="3260" w:type="dxa"/>
            <w:vAlign w:val="center"/>
          </w:tcPr>
          <w:p w:rsidR="00C60E81" w:rsidRPr="00C60E81" w:rsidRDefault="00C60E81" w:rsidP="00262F51">
            <w:pPr>
              <w:rPr>
                <w:sz w:val="14"/>
                <w:szCs w:val="14"/>
              </w:rPr>
            </w:pPr>
            <w:r w:rsidRPr="00C60E81">
              <w:rPr>
                <w:sz w:val="14"/>
                <w:szCs w:val="14"/>
              </w:rPr>
              <w:t>0-72 ay çocukların bilişsel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4.1.1.2. Bilişsel Gelişimle İlgili Temel Kavramlar</w:t>
              <w:br/>
              <w:t>4.1.1.3. Zekâ ve Zekâyı Belirleyen Faktörler</w:t>
              <w:br/>
              <w:t>4.1.1.4. Piagetnin Bilişsel Gelişim Kuramı</w:t>
              <w:br/>
              <w:t>4.1.1.5. Piagetnin Bilişsel Gelişim Dönemleri</w:t>
            </w:r>
          </w:p>
        </w:tc>
        <w:tc>
          <w:tcPr>
            <w:tcW w:w="3260" w:type="dxa"/>
            <w:vAlign w:val="center"/>
          </w:tcPr>
          <w:p w:rsidR="00C60E81" w:rsidRPr="00C60E81" w:rsidRDefault="00C60E81" w:rsidP="00262F51">
            <w:pPr>
              <w:rPr>
                <w:sz w:val="14"/>
                <w:szCs w:val="14"/>
              </w:rPr>
            </w:pPr>
            <w:r w:rsidRPr="00C60E81">
              <w:rPr>
                <w:sz w:val="14"/>
                <w:szCs w:val="14"/>
              </w:rPr>
              <w:t>1. Dönem 2. Sınav 0-72 ay çocukların bilişsel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4.1.1.6. 0-72 Ay Çocuklarının Bilişsel Gelişim Özellikleri</w:t>
              <w:br/>
              <w:t>4.2. 0-72 Ay Çocuklarının Bilişsel Gelişimlerine Yönelik Etkinlikler</w:t>
              <w:br/>
              <w:t>4.2.1. 0-72 Ay Çocukların Bilişsel Gelişimlerine Yönelik Etkinlikler Hazırlama</w:t>
            </w:r>
          </w:p>
        </w:tc>
        <w:tc>
          <w:tcPr>
            <w:tcW w:w="3260" w:type="dxa"/>
            <w:vAlign w:val="center"/>
          </w:tcPr>
          <w:p w:rsidR="00C60E81" w:rsidRPr="00C60E81" w:rsidRDefault="00C60E81" w:rsidP="00262F51">
            <w:pPr>
              <w:rPr>
                <w:sz w:val="14"/>
                <w:szCs w:val="14"/>
              </w:rPr>
            </w:pPr>
            <w:r w:rsidRPr="00C60E81">
              <w:rPr>
                <w:sz w:val="14"/>
                <w:szCs w:val="14"/>
              </w:rPr>
              <w:t>0-72 ay çocukların bilişsel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4.2.1.1. 0-72 Ay Çocuklarının Bilişsel Gelişimini Destekleyici Etkinliklerin Özellikleri</w:t>
              <w:br/>
              <w:t>4.2.1.2. 0-72 Ay Çocuklarının Bilişsel Gelişimini Desteklemede Kullanılan Materyallerin Özellikleri</w:t>
              <w:br/>
              <w:t>4.2.1.3. 0-72 Aylık Çocuklar İçin Bilişsel Gelişimi Destekleyici Etkinliklerin Hazırlanmasında Dikkat Edilmesi Gereken Noktalar</w:t>
            </w:r>
          </w:p>
        </w:tc>
        <w:tc>
          <w:tcPr>
            <w:tcW w:w="3260" w:type="dxa"/>
            <w:vAlign w:val="center"/>
          </w:tcPr>
          <w:p w:rsidR="00C60E81" w:rsidRPr="00C60E81" w:rsidRDefault="00C60E81" w:rsidP="00262F51">
            <w:pPr>
              <w:rPr>
                <w:sz w:val="14"/>
                <w:szCs w:val="14"/>
              </w:rPr>
            </w:pPr>
            <w:r w:rsidRPr="00C60E81">
              <w:rPr>
                <w:sz w:val="14"/>
                <w:szCs w:val="14"/>
              </w:rPr>
              <w:t>0-72 ay çocukların bilişsel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4.2.1.4. Bilişsel Gelişimi Yetersiz Olan Çocuklara Uygun Etkinlik Hazırlamanın Önemi</w:t>
              <w:br/>
              <w:t>4.2.1.5. 0-72 Ay Çocukların Bilişsel Gelişimlerini Destekleyen Materyal Hazırlayarak Uygulama</w:t>
            </w:r>
          </w:p>
        </w:tc>
        <w:tc>
          <w:tcPr>
            <w:tcW w:w="3260" w:type="dxa"/>
            <w:vAlign w:val="center"/>
          </w:tcPr>
          <w:p w:rsidR="00C60E81" w:rsidRPr="00C60E81" w:rsidRDefault="00C60E81" w:rsidP="00262F51">
            <w:pPr>
              <w:rPr>
                <w:sz w:val="14"/>
                <w:szCs w:val="14"/>
              </w:rPr>
            </w:pPr>
            <w:r w:rsidRPr="00C60E81">
              <w:rPr>
                <w:sz w:val="14"/>
                <w:szCs w:val="14"/>
              </w:rPr>
              <w:t>0-72 ay çocukların bilişsel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0-72 AY DİL GELİŞİMİ</w:t>
              <w:br/>
              <w:t>5.1. 0-72 AY ÇOCUKLARININ DİL GELİŞİM ÖZELLİKLERİ</w:t>
              <w:br/>
              <w:t>5.1.1. 0-72 Ay Çocuklarının Dil Gelişim Özellikleri</w:t>
              <w:br/>
              <w:t>5.1.1.1. Dil Gelişimi Tanımı ve Önemi</w:t>
              <w:br/>
              <w:t>5.1.1.2. Dili Oluşturan Sistemler</w:t>
            </w:r>
          </w:p>
        </w:tc>
        <w:tc>
          <w:tcPr>
            <w:tcW w:w="3260" w:type="dxa"/>
            <w:vAlign w:val="center"/>
          </w:tcPr>
          <w:p w:rsidR="00C60E81" w:rsidRPr="00C60E81" w:rsidRDefault="00C60E81" w:rsidP="00262F51">
            <w:pPr>
              <w:rPr>
                <w:sz w:val="14"/>
                <w:szCs w:val="14"/>
              </w:rPr>
            </w:pPr>
            <w:r w:rsidRPr="00C60E81">
              <w:rPr>
                <w:sz w:val="14"/>
                <w:szCs w:val="14"/>
              </w:rPr>
              <w:t>0-72 ay çocukların dil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5.1.1.3. Dilin Kazanım Evreleri</w:t>
              <w:br/>
              <w:t>5.1.1.4. Dil Gelişimini Etkileyen Faktörler</w:t>
              <w:br/>
              <w:t>5.1.1.5. Konuşma ve Dil Bozuklukları</w:t>
              <w:br/>
              <w:t>5.1.1.6. 0-72 Ay Çocuklarının Dil Gelişim Özellikleri</w:t>
            </w:r>
          </w:p>
        </w:tc>
        <w:tc>
          <w:tcPr>
            <w:tcW w:w="3260" w:type="dxa"/>
            <w:vAlign w:val="center"/>
          </w:tcPr>
          <w:p w:rsidR="00C60E81" w:rsidRPr="00C60E81" w:rsidRDefault="00C60E81" w:rsidP="00262F51">
            <w:pPr>
              <w:rPr>
                <w:sz w:val="14"/>
                <w:szCs w:val="14"/>
              </w:rPr>
            </w:pPr>
            <w:r w:rsidRPr="00C60E81">
              <w:rPr>
                <w:sz w:val="14"/>
                <w:szCs w:val="14"/>
              </w:rPr>
              <w:t>0-72 ay çocukların dil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0-72 AY ÇOCUKLARININ DİL GELİŞİMLERİNE YÖNELİK ETKİNLİKLER</w:t>
              <w:br/>
              <w:t>5.2.1. 0-72 Ay Çocuklarının Dil Gelişimlerine Yönelik Etkinlikler Hazırlama</w:t>
              <w:br/>
              <w:t>5.2.1.1. 0-72 Ay Çocukların Dil Gelişimini Destekleyici Etkinliklerin Özellikleri</w:t>
            </w:r>
          </w:p>
        </w:tc>
        <w:tc>
          <w:tcPr>
            <w:tcW w:w="3260" w:type="dxa"/>
            <w:vAlign w:val="center"/>
          </w:tcPr>
          <w:p w:rsidR="00C60E81" w:rsidRPr="00C60E81" w:rsidRDefault="00C60E81" w:rsidP="00262F51">
            <w:pPr>
              <w:rPr>
                <w:sz w:val="14"/>
                <w:szCs w:val="14"/>
              </w:rPr>
            </w:pPr>
            <w:r w:rsidRPr="00C60E81">
              <w:rPr>
                <w:sz w:val="14"/>
                <w:szCs w:val="14"/>
              </w:rPr>
              <w:t>0-72 ay çocukların dil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5.2.1.2. 0-72 Ay Çocukların Dil Gelişimini Destekleyici Materyaller ve Özellikleri</w:t>
              <w:br/>
              <w:t>5.2.1.3. 0-72 Ay Çocukların Dil Gelişimini Destekleyici Etkinliklerin Hazırlanmasında Dikkat Edilmesi Gereken Noktalar</w:t>
            </w:r>
          </w:p>
        </w:tc>
        <w:tc>
          <w:tcPr>
            <w:tcW w:w="3260" w:type="dxa"/>
            <w:vAlign w:val="center"/>
          </w:tcPr>
          <w:p w:rsidR="00C60E81" w:rsidRPr="00C60E81" w:rsidRDefault="00C60E81" w:rsidP="00262F51">
            <w:pPr>
              <w:rPr>
                <w:sz w:val="14"/>
                <w:szCs w:val="14"/>
              </w:rPr>
            </w:pPr>
            <w:r w:rsidRPr="00C60E81">
              <w:rPr>
                <w:sz w:val="14"/>
                <w:szCs w:val="14"/>
              </w:rPr>
              <w:t>0-72 ay çocukların dil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5.2.1.4. Dil Gelişimi Yetersiz Olan Çocuklara Uygun Etkinliklerin Hazırlanması</w:t>
              <w:br/>
              <w:t>5.2.1.5. 0-72 Ay Çocukların Dil Gelişimlerini Destekleyen Etkinlikler Hazırlayarak Uygulama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0-72 ay çocukların dil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0-72 SOSYAL VE DUYGUSAL GELİŞİM</w:t>
              <w:br/>
              <w:t>6.1. 0-72 AY ÇOCUKLARININ SOSYAL VE DUYGUSAL GELİŞİM ÖZELLİKLERİ</w:t>
              <w:br/>
              <w:t>6.1.1. 0-72 Ay Çocuklarının Sosyal ve Duygusal Gelişim Özellikleri</w:t>
              <w:br/>
              <w:t>6.1.1.1. Sosyal Gelişimin Tanımı ve Önemi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0-72 ay çocukların sosyal ve duygusal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6.1.1.2. Sosyal Gelişim İle İlgili Temel Kavramlar</w:t>
              <w:br/>
              <w:t>6.1.1.3. 0-72 Ay Çocukların Sosyalleşme Özellikleri</w:t>
              <w:br/>
              <w:t>6.1.1.4. Sosyal Gelişim Kuramları</w:t>
            </w:r>
          </w:p>
        </w:tc>
        <w:tc>
          <w:tcPr>
            <w:tcW w:w="3260" w:type="dxa"/>
            <w:vAlign w:val="center"/>
          </w:tcPr>
          <w:p w:rsidR="00C60E81" w:rsidRPr="00C60E81" w:rsidRDefault="00C60E81" w:rsidP="00262F51">
            <w:pPr>
              <w:rPr>
                <w:sz w:val="14"/>
                <w:szCs w:val="14"/>
              </w:rPr>
            </w:pPr>
            <w:r w:rsidRPr="00C60E81">
              <w:rPr>
                <w:sz w:val="14"/>
                <w:szCs w:val="14"/>
              </w:rPr>
              <w:t>0-72 ay çocukların sosyal ve duygusal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6.1.1.5. Duygusal Gelişim ile İlgili Temel Kavramlar</w:t>
              <w:br/>
              <w:t>6.1.1.6. 0-72 Ay Çocuklarında Görülen Duygusal Tepkiler</w:t>
            </w:r>
          </w:p>
        </w:tc>
        <w:tc>
          <w:tcPr>
            <w:tcW w:w="3260" w:type="dxa"/>
            <w:vAlign w:val="center"/>
          </w:tcPr>
          <w:p w:rsidR="00C60E81" w:rsidRPr="00C60E81" w:rsidRDefault="00C60E81" w:rsidP="00262F51">
            <w:pPr>
              <w:rPr>
                <w:sz w:val="14"/>
                <w:szCs w:val="14"/>
              </w:rPr>
            </w:pPr>
            <w:r w:rsidRPr="00C60E81">
              <w:rPr>
                <w:sz w:val="14"/>
                <w:szCs w:val="14"/>
              </w:rPr>
              <w:t>0-72 ay çocukların sosyal ve duygusal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0-72 AY ÇOCUKLARIN SOSYAL VE DUYGUSAL GELİŞİMLERİNE YÖNELİK ETKİNLİKLER</w:t>
              <w:br/>
              <w:t>6.2.1. 0-72 Ay Çocukların Sosyal ve Duygusal Gelişimlerini Destekleyici Etkinlikler Hazırlama</w:t>
              <w:br/>
              <w:t>6.2.1.1. 0-72 Ay Çocukların Sosyal ve Duygusal Gelişimlerini Destekleyici EtkinliklerMateryaller</w:t>
              <w:br/>
              <w:t>6.2.1.2. 0-72 Ay Çocukların Sosyal ve Duygusal Gelişimine Uygun Materyal Özellikleri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0-72 ay çocukların sosyal ve duygusal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6.2.1.3. 0-72 Ay Çocukların Sosyal ve Duygusal Gelişimlerini Destekleyici Etkinliklerin Özellikleri</w:t>
              <w:br/>
              <w:t>6.2.1.4. Sosyal ve Duygusal Gelişimi Yetersiz Olan Çocuklara Uygun Etkinliklerin Hazırlanması</w:t>
              <w:br/>
              <w:t>6.2.1.5. 0-72 Ay Çocukların Sosyal ve Duygusal Gelişimini Destekleyen Materyal Hazırlayarak Uygulama</w:t>
            </w:r>
          </w:p>
        </w:tc>
        <w:tc>
          <w:tcPr>
            <w:tcW w:w="3260" w:type="dxa"/>
            <w:vAlign w:val="center"/>
          </w:tcPr>
          <w:p w:rsidR="00C60E81" w:rsidRPr="00C60E81" w:rsidRDefault="00C60E81" w:rsidP="00262F51">
            <w:pPr>
              <w:rPr>
                <w:sz w:val="14"/>
                <w:szCs w:val="14"/>
              </w:rPr>
            </w:pPr>
            <w:r w:rsidRPr="00C60E81">
              <w:rPr>
                <w:sz w:val="14"/>
                <w:szCs w:val="14"/>
              </w:rPr>
              <w:t>0-72 ay çocukların sosyal ve duygusal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0-72 CİNSEL VE AHLAK GELİŞİMİ</w:t>
              <w:br/>
              <w:t>7.1. 0-72 AY ÇOCUKLARININ CİNSEL VE AHLAK GELİŞİM ÖZELLİKLERİ</w:t>
              <w:br/>
              <w:t>7.1.1. 0-72 Ay Çocukların Cinsel ve Ahlak Gelişim Özellikleri</w:t>
              <w:br/>
              <w:t>7.1.1.1. Cinsel Gelişimin Tanımı Ve Cinsel Eğitimin Önemi</w:t>
            </w:r>
          </w:p>
        </w:tc>
        <w:tc>
          <w:tcPr>
            <w:tcW w:w="3260" w:type="dxa"/>
            <w:vAlign w:val="center"/>
          </w:tcPr>
          <w:p w:rsidR="00C60E81" w:rsidRPr="00C60E81" w:rsidRDefault="00C60E81" w:rsidP="00262F51">
            <w:pPr>
              <w:rPr>
                <w:sz w:val="14"/>
                <w:szCs w:val="14"/>
              </w:rPr>
            </w:pPr>
            <w:r w:rsidRPr="00C60E81">
              <w:rPr>
                <w:sz w:val="14"/>
                <w:szCs w:val="14"/>
              </w:rPr>
              <w:t>0-72 ay çocukların cinsel ve ahlak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7.1.1.2. Cinsel Gelişim İle İlgili Temel Kavramlar</w:t>
              <w:br/>
              <w:t>7.1.1.3. 0-72 Ay Çocukların Cinsel Gelişim Dönemleri</w:t>
              <w:br/>
              <w:t>7.1.1.4. 0-72 Ay Çocukların Cinsel Gelişim Özellikleri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0-72 ay çocukların cinsel ve ahlak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7.1.1.5. Cinsel Gelişimi Etkileyen Faktörler</w:t>
              <w:br/>
              <w:t>7.1.1.6. Ahlak Gelişimi İle İlgili Temel Kavramlar</w:t>
              <w:br/>
              <w:t>7.1.1.7. 0-72 Ay Çocukların Ahlak Gelişim Dönemleri</w:t>
              <w:br/>
              <w:t>7.1.1.8. Ahlak Gelişimini Etkileyen Faktörler</w:t>
            </w:r>
          </w:p>
        </w:tc>
        <w:tc>
          <w:tcPr>
            <w:tcW w:w="3260" w:type="dxa"/>
            <w:vAlign w:val="center"/>
          </w:tcPr>
          <w:p w:rsidR="00C60E81" w:rsidRPr="00C60E81" w:rsidRDefault="00C60E81" w:rsidP="00262F51">
            <w:pPr>
              <w:rPr>
                <w:sz w:val="14"/>
                <w:szCs w:val="14"/>
              </w:rPr>
            </w:pPr>
            <w:r w:rsidRPr="00C60E81">
              <w:rPr>
                <w:sz w:val="14"/>
                <w:szCs w:val="14"/>
              </w:rPr>
              <w:t>0-72 ay çocukların cinsel ve ahlak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0-72 AY ÇOCUKLARININ CİNSEL ve AHLAK GELİŞİMLERİNE YÖNELİK ETKİNLİKLER</w:t>
              <w:br/>
              <w:t>7.2.1. 0-72 Ay Çocuklarının Cinsel ve Ahlak Gelişimlerine Yönelik Etkinlikler Hazırlama</w:t>
              <w:br/>
              <w:t>7.2.1.1. 0-72 Ay Çocukların Cinsel Gelişimini Destekleyici Etkinliklerin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0-72 ay çocukların cinsel ve ahlak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7.2.1.2. 0-72 Ay Çocukların Cinsel Gelişimini Destekleyici Materyallerin Özellikleri</w:t>
              <w:br/>
              <w:t>7.2.1.3. 0-72 Ay Çocukların Cinsel Gelişimini Destekleyici Etkinliklerin Hazırlanmasında Dikkat Edilmesi Gereken Noktalar</w:t>
            </w:r>
          </w:p>
        </w:tc>
        <w:tc>
          <w:tcPr>
            <w:tcW w:w="3260" w:type="dxa"/>
            <w:vAlign w:val="center"/>
          </w:tcPr>
          <w:p w:rsidR="00C60E81" w:rsidRPr="00C60E81" w:rsidRDefault="00C60E81" w:rsidP="00262F51">
            <w:pPr>
              <w:rPr>
                <w:sz w:val="14"/>
                <w:szCs w:val="14"/>
              </w:rPr>
            </w:pPr>
            <w:r w:rsidRPr="00C60E81">
              <w:rPr>
                <w:sz w:val="14"/>
                <w:szCs w:val="14"/>
              </w:rPr>
              <w:t>0-72 ay çocukların cinsel ve ahlak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7.2.1.4. 0-72 Ay Çocukların Ahlak Gelişimini Destekleyici Etkinliklerin Özellikleri</w:t>
              <w:br/>
              <w:t>7.2.1.5. 0-72 Ay Çocuklarının Ahlak Gelişimine Uygun Materyaller ve Özellikleri</w:t>
              <w:br/>
              <w:t>7.2.1.6. 0-72 Ay Çocukların Ahlak Gelişimini Destekleyici Etkinliklerin Hazırlanmasında Dikkat Edilmesi Gereken Noktalar</w:t>
              <w:br/>
              <w:t>7.2.1.7. 0-72 Ay Çocukların Cinsel ve Ahlak Gelişimini Destekleyen Materyal Hazırlayarak Uygulama</w:t>
            </w:r>
          </w:p>
        </w:tc>
        <w:tc>
          <w:tcPr>
            <w:tcW w:w="3260" w:type="dxa"/>
            <w:vAlign w:val="center"/>
          </w:tcPr>
          <w:p w:rsidR="00C60E81" w:rsidRPr="00C60E81" w:rsidRDefault="00C60E81" w:rsidP="00262F51">
            <w:pPr>
              <w:rPr>
                <w:sz w:val="14"/>
                <w:szCs w:val="14"/>
              </w:rPr>
            </w:pPr>
            <w:r w:rsidRPr="00C60E81">
              <w:rPr>
                <w:sz w:val="14"/>
                <w:szCs w:val="14"/>
              </w:rPr>
              <w:t>0-72 ay çocukların cinsel ve ahlak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kırtasiye malzemeleri etkinlik örnekleri eğitici oyuncaklar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gözlem soru-cevap uygulama bireysel öğretim.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