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ÜNİTE 1 HİKÂYE</w:t>
              <w:br/>
              <w:t>1. Cumhuriyet Döneminden 1923-1940 bir hikâye</w:t>
              <w:br/>
              <w:t>Hikâye türünün ele alındığı dönemdeki gelişimi hakkında kısa bilgi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 B.2. 4. Metindeki çatışmaları</w:t>
              <w:br/>
              <w:t>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Bireyin iç dünyasını esas alan hikâye</w:t>
              <w:br/>
              <w:t>Hikâye türünün ele alındığı dönemdeki gelişimi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Millî-dinî duyarlılıkları ön plana çıkaran hikâyeler Modernist hikâyeler</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B.2.12.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Toplumcu gerçekçi hikâye</w:t>
            </w:r>
          </w:p>
        </w:tc>
        <w:tc>
          <w:tcPr>
            <w:tcW w:w="3260" w:type="dxa"/>
            <w:vAlign w:val="center"/>
          </w:tcPr>
          <w:p w:rsidR="00C60E81" w:rsidRPr="00C60E81" w:rsidRDefault="00C60E81" w:rsidP="00262F51">
            <w:pPr>
              <w:rPr>
                <w:sz w:val="14"/>
                <w:szCs w:val="14"/>
              </w:rPr>
            </w:pPr>
            <w:r w:rsidRPr="00C60E81">
              <w:rPr>
                <w:sz w:val="14"/>
                <w:szCs w:val="14"/>
              </w:rPr>
              <w:t>B.2. 13. Metni yorumlar.</w:t>
              <w:br/>
              <w:t>B.2. 14. Yazar ile metin arasındaki ilişkiyi değerlendirir.</w:t>
              <w:br/>
              <w:t>B.2. 15. 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Dil Bilgisi Anlam bakımından karşılaştırma yakınma eleştiri beğenme tanım öneri tahmin ön yargı ve varsayım cümleleri İmla ve noktalama</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YAZMA</w:t>
              <w:br/>
              <w:t>Hikâye Yazma Çalışması İnceledikleri metinlerden hareketle kısa bir hikâye yazma</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w:t>
              <w:br/>
              <w:t>amaç ve hedef kitleyi belirler.</w:t>
              <w:br/>
              <w:t>C.3. Yazma konusuyla ilgili hazırlık yapar. C.4. Yazacağı metni planlar. 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hikâyeler sınıfta okutulur.</w:t>
              <w:br/>
              <w:t>Cumhuriyet ve kazanımlarının Türk toplumu için önemi</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Ç.2. 1. Dinlediği konuşmanın konu ve temaana düşüncesini tespit eder. Ç.2. 2. Dinlediği konuşmada konu akışını takip eder.</w:t>
              <w:br/>
              <w:t>Ç.2. 3. Dinlediği konuşmadaki iletileri belirler.</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ÜNİTE 2 ŞİİR</w:t>
              <w:br/>
              <w:t>1. Cumhuriyet Dönemi saf şiir anlayışından şiir</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b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2. Cumhuriyet Döneminde Millî Edebiyat Dönemi zevk ve anlayışını sürdüren şiir</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w:t>
              <w:br/>
              <w:t>mitolojik ögeleri belirler.</w:t>
              <w:br/>
              <w:t>B.1.7. Dönemin edebiyat sanat ve fikir akımlarınınanlayışlarının şiire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3. Toplumcu eğilimleri yansıtan 1923-1960 şiir</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br/>
              <w:t>B.1.10.Türünbiçimin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4. Garip akımından şiir</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br/>
              <w:t>B.1.12. Metinleri benzer veya farklı türdeki metinlerle türüntürlerin özelliklerine göre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Dil Bilgisi</w:t>
              <w:br/>
              <w:t>Ad aktarması dolaylama ve deyim aktarması İmla ve noktalama çalışması</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 Öğrencilere okuma çalışmalarında gördükleri şiir anlayışlarından birine benzeterek şiir yazma çalışması yaptırılır.</w:t>
              <w:br/>
              <w:t>SÖZLÜ İLETİŞİM</w:t>
              <w:br/>
              <w:t>Öğrencilerin ezberledikleri şiirlerden oluşan bir dinleti hazırlamaları sağlanır.</w:t>
              <w:br/>
              <w:t>Dinleti hazırlama sürecinde öğrencilerin EBAdaki içerikten yaralanmaları sağlanır.</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C.2. Yazacağı metnin türüne göre konu tema ana düşünce amaç ve hedef kitleyi belirler.</w:t>
              <w:br/>
              <w:t>C.3. Yazma konusuyla ilgili</w:t>
              <w:br/>
              <w:t>hazırlık yapar.</w:t>
              <w:br/>
              <w:t>C.4. Yazacağı metni planlar.</w:t>
              <w:br/>
              <w:t>C.5. Metin türüne özgü yapı</w:t>
              <w:br/>
              <w:t>özelliklerine uygun yazar.</w:t>
              <w:br/>
              <w:t>SÖZLÜ İLETİŞİM KAZANIMLARI</w:t>
              <w:br/>
              <w:t>Ç.1. 5. Konuşmasına uygun sunu hazırlar.</w:t>
              <w:br/>
              <w:t>Ç.1.6.Konuşma provası yapar.</w:t>
              <w:br/>
              <w:t>Ç.1.7. Konuşmasına etkili bir başlangıç</w:t>
              <w:br/>
              <w:t>yapar.</w:t>
              <w:br/>
              <w:t>Ç.1. 8.Boğumlama vurgulama tonlama ve duraklamaya dikkat ederek konuşur. Ç.1. 9. Konuşurken gereksiz ses ve kelimeler kullanmaktan kaçınır.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ÜNİTE 3 MASALFABL</w:t>
              <w:br/>
              <w:t>1. Türk halk edebiyatından bir masal</w:t>
              <w:br/>
              <w:t>Masal türü hakkında genel bilgi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1. Türk halk edebiyatından bir masal Masal türü hakkında genel bilgi</w:t>
              <w:br/>
              <w:t>2. Batı edebiyatından bir fabl Fabl türü hakkında genel bilgi</w:t>
            </w:r>
          </w:p>
        </w:tc>
        <w:tc>
          <w:tcPr>
            <w:tcW w:w="3260" w:type="dxa"/>
            <w:vAlign w:val="center"/>
          </w:tcPr>
          <w:p w:rsidR="00C60E81" w:rsidRPr="00C60E81" w:rsidRDefault="00C60E81" w:rsidP="00262F51">
            <w:pPr>
              <w:rPr>
                <w:sz w:val="14"/>
                <w:szCs w:val="14"/>
              </w:rPr>
            </w:pPr>
            <w:r w:rsidRPr="00C60E81">
              <w:rPr>
                <w:sz w:val="14"/>
                <w:szCs w:val="14"/>
              </w:rP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2. Batı edebiyatından bir fabl Fabl türü hakkında genel bilgi</w:t>
            </w:r>
          </w:p>
        </w:tc>
        <w:tc>
          <w:tcPr>
            <w:tcW w:w="3260" w:type="dxa"/>
            <w:vAlign w:val="center"/>
          </w:tcPr>
          <w:p w:rsidR="00C60E81" w:rsidRPr="00C60E81" w:rsidRDefault="00C60E81" w:rsidP="00262F51">
            <w:pPr>
              <w:rPr>
                <w:sz w:val="14"/>
                <w:szCs w:val="14"/>
              </w:rPr>
            </w:pPr>
            <w:r w:rsidRPr="00C60E81">
              <w:rPr>
                <w:sz w:val="14"/>
                <w:szCs w:val="14"/>
              </w:rPr>
              <w:t>B.2.9. Metindeki anlatım biçimlerini belirler.</w:t>
              <w:br/>
              <w:t>B.2.10. Metnin üslup özelliklerini belirler.</w:t>
              <w:br/>
              <w:t>B.2.11. Metinde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Dil Bilgisi</w:t>
              <w:br/>
              <w:t>İkilemeler deyimler ve atasözleri İmla ve noktalama çalışması</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w:t>
              <w:br/>
              <w:t>Fabl</w:t>
              <w:br/>
              <w:t>SÖZLÜ İLETİŞİM</w:t>
              <w:br/>
              <w:t>Öğrencilerin dinlemesi için öğretmenin belirlediği bir masal sınıfta okunur.</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w:t>
              <w:br/>
              <w:t>C.2. Yazacağı metnin türüne göre</w:t>
              <w:br/>
              <w:t>konu tema ana düşünce amaç</w:t>
              <w:br/>
              <w:t>ve hedef kitleyi belirler.</w:t>
              <w:br/>
              <w:t>C.3. Yazma konusuyla ilgili</w:t>
              <w:br/>
              <w:t>hazırlık yapar.</w:t>
              <w:br/>
              <w:t>C.4. Yazacağı metni planlar.</w:t>
              <w:br/>
              <w:t>C.5. Metin türüne özgü yapı</w:t>
              <w:br/>
              <w:t>özelliklerine uygun yazar.</w:t>
              <w:br/>
              <w:t>C.6. Metin türüne özgü dil ve anlatım özelliklerine uygun yazar.</w:t>
              <w:br/>
              <w:t>SÖZLÜ İLETİŞİM KAZANIMLARI</w:t>
              <w:br/>
              <w:t>Ç.1. 1. Konuşmanın konusunu amacını</w:t>
              <w:br/>
              <w:t>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ÜNİTE 4 GEZİ YAZISI</w:t>
              <w:br/>
              <w:t>Cumhuriyet Döneminden bir gezi yazısı Gezi yazısı hakkında genel bilgi</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w:t>
              <w:br/>
              <w:t>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Dil Bilgisi</w:t>
              <w:br/>
              <w:t>Deyim ve atasözlerinin yanlış kullanılmasından anlam belirsizliğinden mantık ve sıralama yanlışlıklarından kaynaklanan anlatım bozuklukları İmla ve noktalama çalışması</w:t>
            </w:r>
          </w:p>
        </w:tc>
        <w:tc>
          <w:tcPr>
            <w:tcW w:w="3260" w:type="dxa"/>
            <w:vAlign w:val="center"/>
          </w:tcPr>
          <w:p w:rsidR="00C60E81" w:rsidRPr="00C60E81" w:rsidRDefault="00C60E81" w:rsidP="00262F51">
            <w:pPr>
              <w:rPr>
                <w:sz w:val="14"/>
                <w:szCs w:val="14"/>
              </w:rPr>
            </w:pPr>
            <w:r w:rsidRPr="00C60E81">
              <w:rPr>
                <w:sz w:val="14"/>
                <w:szCs w:val="14"/>
              </w:rPr>
              <w:t>B.4.9. Metinde yazarın bakış açısını belirler. B.4. 10. Metni yorumlar.</w:t>
              <w:br/>
              <w:t>B.4. 11. Yazar ile metin arasındaki ilişkiyi değerlendir.</w:t>
              <w:br/>
              <w:t>B.4. 12. Türün ve döneminakımın önemli yazar ve 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Yazma çalışması</w:t>
              <w:br/>
              <w:t>Türün özelliklerine uygun bir gezi yazısı yazma</w:t>
            </w:r>
          </w:p>
        </w:tc>
        <w:tc>
          <w:tcPr>
            <w:tcW w:w="3260" w:type="dxa"/>
            <w:vAlign w:val="center"/>
          </w:tcPr>
          <w:p w:rsidR="00C60E81" w:rsidRPr="00C60E81" w:rsidRDefault="00C60E81" w:rsidP="00262F51">
            <w:pPr>
              <w:rPr>
                <w:sz w:val="14"/>
                <w:szCs w:val="14"/>
              </w:rPr>
            </w:pPr>
            <w:r w:rsidRPr="00C60E81">
              <w:rPr>
                <w:sz w:val="14"/>
                <w:szCs w:val="14"/>
              </w:rP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Yazdırılan gezi yazılarının okutulması</w:t>
            </w:r>
          </w:p>
        </w:tc>
        <w:tc>
          <w:tcPr>
            <w:tcW w:w="3260" w:type="dxa"/>
            <w:vAlign w:val="center"/>
          </w:tcPr>
          <w:p w:rsidR="00C60E81" w:rsidRPr="00C60E81" w:rsidRDefault="00C60E81" w:rsidP="00262F51">
            <w:pPr>
              <w:rPr>
                <w:sz w:val="14"/>
                <w:szCs w:val="14"/>
              </w:rPr>
            </w:pPr>
            <w:r w:rsidRPr="00C60E81">
              <w:rPr>
                <w:sz w:val="14"/>
                <w:szCs w:val="14"/>
              </w:rPr>
              <w:t>Ç.1. 9. Konuşurken gereksiz ses ve kelimeler kullanmaktan kaçınır. Ç.1. 10. Konuşmasında beden dilini doğru ve etkili biçimde kullanır. Ç.1. 11. Konuşmasının içeriğini zenginleştirir.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Cumhuriyet Döneminden 1923-1950 bir roman</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belirler.B.2. 4. Metindeki çatışmaları</w:t>
              <w:br/>
              <w:t>belirler.B.2.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roman</w:t>
              <w:br/>
              <w:t>Toplumcu gerçekçi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roman Toplumcu gerçekçi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w:t>
              <w:br/>
              <w:t>B.2. 11 Metinde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3. Cumhuriyet Döneminden 1950-1980 bir roman</w:t>
              <w:br/>
              <w:t>Bireyin iç dünyasını esas alan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3. Cumhuriyet Döneminden 1950-1980 bir roman</w:t>
              <w:br/>
              <w:t>Bireyin iç dünyasını esas alan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14. Yazar ile metin arasındaki ilişkiyi değerlendir.</w:t>
              <w:br/>
              <w:t>B.2. 15. Türünbiçimin ve döneminakımın diğer önemli yazarlarını ve</w:t>
              <w:br/>
              <w:t>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Özne-yüklem uyuşmazlığı yüklem eksikliği özne eksikliği nesne eksikliği tümleç eksikliği ve fiilimsi eksikliğinden kaynaklanan anlatım bozuklukları üzerinde durulur.</w:t>
              <w:br/>
              <w:t>İmla ve noktalama çalışması yapılır</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Özne-yüklem uyuşmazlığı yüklem eksikliği özne eksikliği nesne eksikliği tümleç eksikliği ve fiilimsi eksikliğinden kaynaklanan anlatım bozuklukları üzerinde durulur.</w:t>
              <w:br/>
              <w:t>İmla ve noktalama çalışması yapılır</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Rapor yazma çalışması</w:t>
              <w:br/>
              <w:t>SÖZLÜ İLETİŞİM</w:t>
              <w:br/>
              <w:t>Öğrencilerden aşağıda verilen başlıklardan biriyle ilgili hazırlıksız konuşma yapmaları istenir.</w:t>
              <w:br/>
              <w:t> Öğretmen tarafından belirlenen</w:t>
              <w:br/>
              <w:t>konular</w:t>
              <w:br/>
              <w:t> Toplumsal sorunlar</w:t>
              <w:br/>
              <w:t> Kendini tanıtma teşekkür etmeözür dilemebayram karşılama uğurlama ve tebrik konuşmalar</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w:t>
              <w:br/>
              <w:t>hazırlık yapar.</w:t>
              <w:br/>
              <w:t>C.4. Yazacağı metni planlar.</w:t>
              <w:br/>
              <w:t>C.5. Metin türüne özgü yapı</w:t>
              <w:br/>
              <w:t>özelliklerine uygun yazar.</w:t>
              <w:br/>
              <w:t>C.6. Metin türüne özgü dil ve</w:t>
              <w:br/>
              <w:t>anlatım özelliklerine uygun yazar.</w:t>
              <w:br/>
              <w:t>C.7. İyi bir anlatımda bulunması gereken özelliklere dikkat ederek yazar. C.8. Yazdığı metni gözden geçirir.</w:t>
              <w:br/>
              <w:t>SÖZLÜ İLETİŞİM KAZANIMLARI</w:t>
              <w:br/>
              <w:t>Ç.1. 1. Konuşmanın konusunu amacını 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ÜNİTE 6  TİYATRO</w:t>
              <w:br/>
              <w:t>1. Tanzimat edebiyatından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1. Tanzimat edebiyatından bir tiyatro</w:t>
              <w:br/>
              <w:t>2. Millî Edebiyat Döneminden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5. Metnin olay örgüsünü belirler. B.3. 6. Metindeki şahıs kadrosunun özelliklerini belirler. B.3. 7. Metindeki zaman ve mekânın özelliklerini belirler. B.3. 10.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2. Millî Edebiyat Döneminden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11. Metni yorumlar. B.3. 8. Metnin dil üslup ve anlatım özelliklerini belirler. B.3.9.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Tamlama ve ek yanlışlıklarından çatı uyuşmazlığından ve bağlaç yanlışlıklarından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Tamlama ve ek yanlışlıklarından çatı uyuşmazlığından ve bağlaç yanlışlıklarından kaynaklanan anlatım bozuklukları</w:t>
              <w:br/>
              <w:t>İmla ve noktalama çalışması</w:t>
            </w:r>
          </w:p>
        </w:tc>
        <w:tc>
          <w:tcPr>
            <w:tcW w:w="3260" w:type="dxa"/>
            <w:vAlign w:val="center"/>
          </w:tcPr>
          <w:p w:rsidR="00C60E81" w:rsidRPr="00C60E81" w:rsidRDefault="00C60E81" w:rsidP="00262F51">
            <w:pPr>
              <w:rPr>
                <w:sz w:val="14"/>
                <w:szCs w:val="14"/>
              </w:rPr>
            </w:pPr>
            <w:r w:rsidRPr="00C60E81">
              <w:rPr>
                <w:sz w:val="14"/>
                <w:szCs w:val="14"/>
              </w:rPr>
              <w:t>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3-5 dakikada oynanabilecek kısa</w:t>
              <w:br/>
              <w:t>bir oyun yazma</w:t>
              <w:br/>
              <w:t>SÖZLÜ İLETİŞİM</w:t>
              <w:br/>
              <w:t>Sunma Çalışması</w:t>
              <w:br/>
              <w:t>Yazılan oyunların sınıfın imkânları dâhilinde sergilenmesi ve değerlendirmesi</w:t>
              <w:br/>
              <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w:t>
              <w:br/>
              <w:t>C.10. Yazdığı metni başkalarıyla paylaşır.</w:t>
              <w:br/>
              <w:t>SÖZLÜ İLETİŞİM</w:t>
              <w:br/>
              <w:t>KAZANIMLARI</w:t>
              <w:br/>
              <w:t>Ç.1.6.Konuşma provası yapar. Ç.1.7. Konuşmasına etkili bir başlangıç yapar.</w:t>
              <w:br/>
              <w:t>Ç.1. 8.Boğumlama vurgulama tonlama ve duraklamaya dikkat ederek konuşur.</w:t>
              <w:br/>
              <w:t>Ç.1. 9. Konuşurken gereksiz ses ve kelimeler kullanmaktan kaçınır.</w:t>
              <w:br/>
              <w:t>Ç.1. 10. Konuşmasında beden dilini doğru ve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11.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