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ALANI 12. SINIF  AYDıNLATMA VE KONTROL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AYDINLATMANIN TANIMI AMACI VE TÜRLERİ</w:t>
              <w:br/>
              <w:t>1. Aydınlatmanın Temel Kavramları</w:t>
              <w:br/>
              <w:t>1.1. Lümen</w:t>
              <w:br/>
              <w:t>1.2. Lüks</w:t>
              <w:br/>
              <w:t>1.3. Işık rengi</w:t>
              <w:br/>
              <w:t>1.4. Kandela</w:t>
              <w:br/>
              <w:t>1.5. Renksel geri veri indeksi </w:t>
              <w:br/>
              <w:t>Demokrasinin önemi</w:t>
            </w:r>
          </w:p>
        </w:tc>
        <w:tc>
          <w:tcPr>
            <w:tcW w:w="3260" w:type="dxa"/>
            <w:vAlign w:val="center"/>
          </w:tcPr>
          <w:p w:rsidR="00C60E81" w:rsidRPr="00C60E81" w:rsidRDefault="00C60E81" w:rsidP="00262F51">
            <w:pPr>
              <w:rPr>
                <w:sz w:val="14"/>
                <w:szCs w:val="14"/>
              </w:rPr>
            </w:pPr>
            <w:r w:rsidRPr="00C60E81">
              <w:rPr>
                <w:sz w:val="14"/>
                <w:szCs w:val="14"/>
              </w:rPr>
              <w:t>Aydınlatmanın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Amacı Bakımından Aydınlatma Türleri</w:t>
              <w:br/>
              <w:t>2.1. Fizyolojik aydınlatma</w:t>
              <w:br/>
              <w:t>2.2. Dekoratif aydınlatma</w:t>
              <w:br/>
              <w:t>2.3. Dekoratif fizyolojik aydınlatma</w:t>
              <w:br/>
              <w:t>2.4. Dikkati çeken aydınlatma</w:t>
            </w:r>
          </w:p>
        </w:tc>
        <w:tc>
          <w:tcPr>
            <w:tcW w:w="3260" w:type="dxa"/>
            <w:vAlign w:val="center"/>
          </w:tcPr>
          <w:p w:rsidR="00C60E81" w:rsidRPr="00C60E81" w:rsidRDefault="00C60E81" w:rsidP="00262F51">
            <w:pPr>
              <w:rPr>
                <w:sz w:val="14"/>
                <w:szCs w:val="14"/>
              </w:rPr>
            </w:pPr>
            <w:r w:rsidRPr="00C60E81">
              <w:rPr>
                <w:sz w:val="14"/>
                <w:szCs w:val="14"/>
              </w:rPr>
              <w:t>Amacı bakımından aydınlatma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Işık Kökeni Bakımından Aydınlatma Türleri</w:t>
              <w:br/>
              <w:t>3.1. Doğal aydınlatma</w:t>
              <w:br/>
              <w:t>3.2. Suni aydınlatma</w:t>
            </w:r>
          </w:p>
        </w:tc>
        <w:tc>
          <w:tcPr>
            <w:tcW w:w="3260" w:type="dxa"/>
            <w:vAlign w:val="center"/>
          </w:tcPr>
          <w:p w:rsidR="00C60E81" w:rsidRPr="00C60E81" w:rsidRDefault="00C60E81" w:rsidP="00262F51">
            <w:pPr>
              <w:rPr>
                <w:sz w:val="14"/>
                <w:szCs w:val="14"/>
              </w:rPr>
            </w:pPr>
            <w:r w:rsidRPr="00C60E81">
              <w:rPr>
                <w:sz w:val="14"/>
                <w:szCs w:val="14"/>
              </w:rPr>
              <w:t>Işık kökeni bakımından aydınlatma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Aydınlatılan Yere Göre Aydınlatma Türleri</w:t>
              <w:br/>
              <w:t>4.1. İç aydınlatma</w:t>
              <w:br/>
              <w:t>4.2. Dış aydınlatma</w:t>
            </w:r>
          </w:p>
        </w:tc>
        <w:tc>
          <w:tcPr>
            <w:tcW w:w="3260" w:type="dxa"/>
            <w:vAlign w:val="center"/>
          </w:tcPr>
          <w:p w:rsidR="00C60E81" w:rsidRPr="00C60E81" w:rsidRDefault="00C60E81" w:rsidP="00262F51">
            <w:pPr>
              <w:rPr>
                <w:sz w:val="14"/>
                <w:szCs w:val="14"/>
              </w:rPr>
            </w:pPr>
            <w:r w:rsidRPr="00C60E81">
              <w:rPr>
                <w:sz w:val="14"/>
                <w:szCs w:val="14"/>
              </w:rPr>
              <w:t>Aydınlatılan yere göre aydınlatma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Işık Kirliliği</w:t>
              <w:br/>
              <w:t>5.1. Işık kirliğine sebep olan tasarım ve armatür hataları </w:t>
              <w:br/>
              <w:t>5.2. Işık kirliliğinin enerji verimliliği ve doğal yaşam üzerindeki olumsuz etkileri </w:t>
              <w:br/>
              <w:t>6. Aydınlatmanın İnsan psikolojikfizyolojik Üzerindeki Etkisi</w:t>
              <w:br/>
              <w:t>6.1. Aydınlatmanın insanlar üzerindeki olumlu ve olumsuz etkileri</w:t>
            </w:r>
          </w:p>
        </w:tc>
        <w:tc>
          <w:tcPr>
            <w:tcW w:w="3260" w:type="dxa"/>
            <w:vAlign w:val="center"/>
          </w:tcPr>
          <w:p w:rsidR="00C60E81" w:rsidRPr="00C60E81" w:rsidRDefault="00C60E81" w:rsidP="00262F51">
            <w:pPr>
              <w:rPr>
                <w:sz w:val="14"/>
                <w:szCs w:val="14"/>
              </w:rPr>
            </w:pPr>
            <w:r w:rsidRPr="00C60E81">
              <w:rPr>
                <w:sz w:val="14"/>
                <w:szCs w:val="14"/>
              </w:rPr>
              <w:t>Işık kirliliğinin çevreye olan etkilerini ve çözüm yöntemlerini açıklar.</w:t>
              <w:br/>
              <w:t>Aydınlatmanın insan psikolojik  fizyolojik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IŞIK VE GÖRME OLAYI</w:t>
              <w:br/>
              <w:t>1. Fotometrik Büyüklükler</w:t>
              <w:br/>
              <w:t>1.1. Işık akısı</w:t>
              <w:br/>
              <w:t>1.2. Işık şiddeti</w:t>
              <w:br/>
              <w:t>1.3. Parıltı</w:t>
              <w:br/>
              <w:t>1.4. Renksel geri verim indeksi CRI</w:t>
              <w:br/>
              <w:t>1.5. Renk sıcaklığı-dalga boyu</w:t>
            </w:r>
          </w:p>
        </w:tc>
        <w:tc>
          <w:tcPr>
            <w:tcW w:w="3260" w:type="dxa"/>
            <w:vAlign w:val="center"/>
          </w:tcPr>
          <w:p w:rsidR="00C60E81" w:rsidRPr="00C60E81" w:rsidRDefault="00C60E81" w:rsidP="00262F51">
            <w:pPr>
              <w:rPr>
                <w:sz w:val="14"/>
                <w:szCs w:val="14"/>
              </w:rPr>
            </w:pPr>
            <w:r w:rsidRPr="00C60E81">
              <w:rPr>
                <w:sz w:val="14"/>
                <w:szCs w:val="14"/>
              </w:rPr>
              <w:t>Fotometrik büyüklüklerin ölçümünü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Fizyolojik-Optik Esaslar</w:t>
              <w:br/>
              <w:t>2.1. Adaptasyon</w:t>
              <w:br/>
              <w:t>2.2. Kontrast duyarlığı</w:t>
              <w:br/>
              <w:t>2.3. Kamaşma</w:t>
              <w:br/>
              <w:t>2.4. Renk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Fizyolojik ve optik esasları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Işık Üretiminin Temelleri</w:t>
              <w:br/>
              <w:t>3.1. Termik ışık üretimi</w:t>
              <w:br/>
              <w:t>3.2. Deşarja dayanan ışık üretimi</w:t>
              <w:br/>
              <w:t>3.3. Elektrolüminesan ışık üretimi </w:t>
              <w:br/>
              <w:t>1.Dönem 1.Sınav</w:t>
            </w:r>
          </w:p>
        </w:tc>
        <w:tc>
          <w:tcPr>
            <w:tcW w:w="3260" w:type="dxa"/>
            <w:vAlign w:val="center"/>
          </w:tcPr>
          <w:p w:rsidR="00C60E81" w:rsidRPr="00C60E81" w:rsidRDefault="00C60E81" w:rsidP="00262F51">
            <w:pPr>
              <w:rPr>
                <w:sz w:val="14"/>
                <w:szCs w:val="14"/>
              </w:rPr>
            </w:pPr>
            <w:r w:rsidRPr="00C60E81">
              <w:rPr>
                <w:sz w:val="14"/>
                <w:szCs w:val="14"/>
              </w:rPr>
              <w:t>Işık üretim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LAMBALAR</w:t>
              <w:br/>
              <w:t>1. Lamba Çeşitleri</w:t>
              <w:br/>
              <w:t>1.1. Enkandesan lambalar</w:t>
              <w:br/>
              <w:t>1.2. Deşarj lambalar</w:t>
              <w:br/>
              <w:t>1.3. Flüoresan lambalar</w:t>
              <w:br/>
              <w:t>1.4. LED lambalar</w:t>
              <w:br/>
              <w:t>1.5. Özel amaçlı lambalar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Uygun lamba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Lambaların Ekonomik Ömrü</w:t>
              <w:br/>
              <w:t>3. Lambaların Işık Rengi Özellikleri</w:t>
            </w:r>
          </w:p>
        </w:tc>
        <w:tc>
          <w:tcPr>
            <w:tcW w:w="3260" w:type="dxa"/>
            <w:vAlign w:val="center"/>
          </w:tcPr>
          <w:p w:rsidR="00C60E81" w:rsidRPr="00C60E81" w:rsidRDefault="00C60E81" w:rsidP="00262F51">
            <w:pPr>
              <w:rPr>
                <w:sz w:val="14"/>
                <w:szCs w:val="14"/>
              </w:rPr>
            </w:pPr>
            <w:r w:rsidRPr="00C60E81">
              <w:rPr>
                <w:sz w:val="14"/>
                <w:szCs w:val="14"/>
              </w:rPr>
              <w:t>Lambaların ekonomik ömrünü ve buna etki eden faktörleri açılar.</w:t>
              <w:br/>
              <w:t>İstenen ışık rengine göre lamba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Lambaların Duyları</w:t>
              <w:br/>
              <w:t>4.1. Vidalı duylar E tipi duylar</w:t>
              <w:br/>
              <w:t>4.2. Bayonet duylar B tipi duylar</w:t>
              <w:br/>
              <w:t>4.3. Çubuk enkandesan duylar S tipi duylar</w:t>
              <w:br/>
              <w:t>4.4. Yuvalı duylar R 7s</w:t>
              <w:br/>
              <w:t>4.5. İğne bacaklı duylar G tipi duylar</w:t>
            </w:r>
          </w:p>
        </w:tc>
        <w:tc>
          <w:tcPr>
            <w:tcW w:w="3260" w:type="dxa"/>
            <w:vAlign w:val="center"/>
          </w:tcPr>
          <w:p w:rsidR="00C60E81" w:rsidRPr="00C60E81" w:rsidRDefault="00C60E81" w:rsidP="00262F51">
            <w:pPr>
              <w:rPr>
                <w:sz w:val="14"/>
                <w:szCs w:val="14"/>
              </w:rPr>
            </w:pPr>
            <w:r w:rsidRPr="00C60E81">
              <w:rPr>
                <w:sz w:val="14"/>
                <w:szCs w:val="14"/>
              </w:rPr>
              <w:t>Lambaların duy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 ARMATÜRLERİ</w:t>
              <w:br/>
              <w:t>1. Armatür Bileşenleri</w:t>
              <w:br/>
              <w:t>1.1. Işık kaynağı</w:t>
              <w:br/>
              <w:t>1.2. Gövde</w:t>
              <w:br/>
              <w:t>1.3. Bağlantı klemensleri</w:t>
            </w:r>
          </w:p>
        </w:tc>
        <w:tc>
          <w:tcPr>
            <w:tcW w:w="3260" w:type="dxa"/>
            <w:vAlign w:val="center"/>
          </w:tcPr>
          <w:p w:rsidR="00C60E81" w:rsidRPr="00C60E81" w:rsidRDefault="00C60E81" w:rsidP="00262F51">
            <w:pPr>
              <w:rPr>
                <w:sz w:val="14"/>
                <w:szCs w:val="14"/>
              </w:rPr>
            </w:pPr>
            <w:r w:rsidRPr="00C60E81">
              <w:rPr>
                <w:sz w:val="14"/>
                <w:szCs w:val="14"/>
              </w:rPr>
              <w:t>Armatür bileşenlerinin montaj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Armatürlerin Elektriksel Sınıflandırılması</w:t>
              <w:br/>
              <w:t>2.1. Elektrik sınıfı 1 Class1</w:t>
              <w:br/>
              <w:t>2.2. Elektrik sınıfı 2 Class2</w:t>
              <w:br/>
              <w:t>2.3. Elektrik sınıfı 3 Class3</w:t>
            </w:r>
          </w:p>
        </w:tc>
        <w:tc>
          <w:tcPr>
            <w:tcW w:w="3260" w:type="dxa"/>
            <w:vAlign w:val="center"/>
          </w:tcPr>
          <w:p w:rsidR="00C60E81" w:rsidRPr="00C60E81" w:rsidRDefault="00C60E81" w:rsidP="00262F51">
            <w:pPr>
              <w:rPr>
                <w:sz w:val="14"/>
                <w:szCs w:val="14"/>
              </w:rPr>
            </w:pPr>
            <w:r w:rsidRPr="00C60E81">
              <w:rPr>
                <w:sz w:val="14"/>
                <w:szCs w:val="14"/>
              </w:rPr>
              <w:t>Armatürlerin elektriksel sınıflandırmasını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Montaj Tipine Göre Armatürler</w:t>
              <w:br/>
              <w:t>3.1. Sıva altı</w:t>
              <w:br/>
              <w:t>3.2. Sıva üstü</w:t>
            </w:r>
          </w:p>
        </w:tc>
        <w:tc>
          <w:tcPr>
            <w:tcW w:w="3260" w:type="dxa"/>
            <w:vAlign w:val="center"/>
          </w:tcPr>
          <w:p w:rsidR="00C60E81" w:rsidRPr="00C60E81" w:rsidRDefault="00C60E81" w:rsidP="00262F51">
            <w:pPr>
              <w:rPr>
                <w:sz w:val="14"/>
                <w:szCs w:val="14"/>
              </w:rPr>
            </w:pPr>
            <w:r w:rsidRPr="00C60E81">
              <w:rPr>
                <w:sz w:val="14"/>
                <w:szCs w:val="14"/>
              </w:rPr>
              <w:t>Montaj tipine göre armatür seçimini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Armatürlerin Sızdırmazlık IP ve Darbe Dayanımına IK Göre Sınıflandırılması</w:t>
              <w:br/>
              <w:t>5. Direkt ve Endirekt Aydınlatma Armatürleri</w:t>
            </w:r>
          </w:p>
        </w:tc>
        <w:tc>
          <w:tcPr>
            <w:tcW w:w="3260" w:type="dxa"/>
            <w:vAlign w:val="center"/>
          </w:tcPr>
          <w:p w:rsidR="00C60E81" w:rsidRPr="00C60E81" w:rsidRDefault="00C60E81" w:rsidP="00262F51">
            <w:pPr>
              <w:rPr>
                <w:sz w:val="14"/>
                <w:szCs w:val="14"/>
              </w:rPr>
            </w:pPr>
            <w:r w:rsidRPr="00C60E81">
              <w:rPr>
                <w:sz w:val="14"/>
                <w:szCs w:val="14"/>
              </w:rPr>
              <w:t>Armatürlerin sızdırmazlık IP ve darbe dayanımına IK göre sınıflamasını yapar.</w:t>
              <w:br/>
              <w:t>Direkt ve endirekt aydınlatma armatürlerinin seçimini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Armatürlerin Üretim Onay Testleri</w:t>
              <w:br/>
              <w:t>6.1. Topraklama direnci</w:t>
              <w:br/>
              <w:t>6.2. Topraklama sürekliliği</w:t>
              <w:br/>
              <w:t>6.3. Fonksiyon testi</w:t>
              <w:br/>
              <w:t>6.4. Yalıtım direnci </w:t>
              <w:br/>
              <w:t>1.Dönem 2.Sınav</w:t>
            </w:r>
          </w:p>
        </w:tc>
        <w:tc>
          <w:tcPr>
            <w:tcW w:w="3260" w:type="dxa"/>
            <w:vAlign w:val="center"/>
          </w:tcPr>
          <w:p w:rsidR="00C60E81" w:rsidRPr="00C60E81" w:rsidRDefault="00C60E81" w:rsidP="00262F51">
            <w:pPr>
              <w:rPr>
                <w:sz w:val="14"/>
                <w:szCs w:val="14"/>
              </w:rPr>
            </w:pPr>
            <w:r w:rsidRPr="00C60E81">
              <w:rPr>
                <w:sz w:val="14"/>
                <w:szCs w:val="14"/>
              </w:rPr>
              <w:t>Armatür üretim onay testlerini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LED TEKNOLOJİSİNİN AYDINLATMADA KULLANIMI </w:t>
              <w:br/>
              <w:t>1. LEDlerin Tanımı ve Özellikleri</w:t>
              <w:br/>
              <w:t>2. LEDlerin Yapısı ve Çeşitleri</w:t>
              <w:br/>
              <w:t>2.1. Montaj tipi</w:t>
            </w:r>
          </w:p>
        </w:tc>
        <w:tc>
          <w:tcPr>
            <w:tcW w:w="3260" w:type="dxa"/>
            <w:vAlign w:val="center"/>
          </w:tcPr>
          <w:p w:rsidR="00C60E81" w:rsidRPr="00C60E81" w:rsidRDefault="00C60E81" w:rsidP="00262F51">
            <w:pPr>
              <w:rPr>
                <w:sz w:val="14"/>
                <w:szCs w:val="14"/>
              </w:rPr>
            </w:pPr>
            <w:r w:rsidRPr="00C60E81">
              <w:rPr>
                <w:sz w:val="14"/>
                <w:szCs w:val="14"/>
              </w:rPr>
              <w:t>1. Dönem 2. Sınav LEDlerin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Fiziksel ölçü Kılıflarına göre LEDler</w:t>
              <w:br/>
              <w:t>2.3. LEDlerde güç</w:t>
              <w:br/>
              <w:t>2.4. LEDlerde verim</w:t>
              <w:br/>
              <w:t>2.5. LEDlerde renk sıcaklığı kelvin ve renk</w:t>
            </w:r>
          </w:p>
        </w:tc>
        <w:tc>
          <w:tcPr>
            <w:tcW w:w="3260" w:type="dxa"/>
            <w:vAlign w:val="center"/>
          </w:tcPr>
          <w:p w:rsidR="00C60E81" w:rsidRPr="00C60E81" w:rsidRDefault="00C60E81" w:rsidP="00262F51">
            <w:pPr>
              <w:rPr>
                <w:sz w:val="14"/>
                <w:szCs w:val="14"/>
              </w:rPr>
            </w:pPr>
            <w:r w:rsidRPr="00C60E81">
              <w:rPr>
                <w:sz w:val="14"/>
                <w:szCs w:val="14"/>
              </w:rPr>
              <w:t>LEDlerin yapısı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LEDlerde Akım ve Gerilim İlişkisi</w:t>
              <w:br/>
              <w:t>3.1. Sabit akım esasına göre modül oluşturma</w:t>
              <w:br/>
              <w:t>3.2. Sabit gerilim esasına göre modül oluşturma</w:t>
            </w:r>
          </w:p>
        </w:tc>
        <w:tc>
          <w:tcPr>
            <w:tcW w:w="3260" w:type="dxa"/>
            <w:vAlign w:val="center"/>
          </w:tcPr>
          <w:p w:rsidR="00C60E81" w:rsidRPr="00C60E81" w:rsidRDefault="00C60E81" w:rsidP="00262F51">
            <w:pPr>
              <w:rPr>
                <w:sz w:val="14"/>
                <w:szCs w:val="14"/>
              </w:rPr>
            </w:pPr>
            <w:r w:rsidRPr="00C60E81">
              <w:rPr>
                <w:sz w:val="14"/>
                <w:szCs w:val="14"/>
              </w:rPr>
              <w:t>LEDlerde akım ve gerilim ilişkisine göre LED modülünü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LEDlerde Akım ve Isı İlişkisi</w:t>
              <w:br/>
              <w:t>4.1. Soğutucu ve PCB seçimi</w:t>
              <w:br/>
              <w:t>4.2. Isı etkisine göre LEDlerin çalışma sürelerinin belirlenmesi</w:t>
            </w:r>
          </w:p>
        </w:tc>
        <w:tc>
          <w:tcPr>
            <w:tcW w:w="3260" w:type="dxa"/>
            <w:vAlign w:val="center"/>
          </w:tcPr>
          <w:p w:rsidR="00C60E81" w:rsidRPr="00C60E81" w:rsidRDefault="00C60E81" w:rsidP="00262F51">
            <w:pPr>
              <w:rPr>
                <w:sz w:val="14"/>
                <w:szCs w:val="14"/>
              </w:rPr>
            </w:pPr>
            <w:r w:rsidRPr="00C60E81">
              <w:rPr>
                <w:sz w:val="14"/>
                <w:szCs w:val="14"/>
              </w:rPr>
              <w:t>Aydınlatma modülünün tekniğine uygun olarak soğutucuya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LEDlerde Isı Yönetimi</w:t>
              <w:br/>
              <w:t>5.1. Soğutucu ebat ve tipleri</w:t>
              <w:br/>
              <w:t>5.2. Soğutucu montajı</w:t>
            </w:r>
          </w:p>
        </w:tc>
        <w:tc>
          <w:tcPr>
            <w:tcW w:w="3260" w:type="dxa"/>
            <w:vAlign w:val="center"/>
          </w:tcPr>
          <w:p w:rsidR="00C60E81" w:rsidRPr="00C60E81" w:rsidRDefault="00C60E81" w:rsidP="00262F51">
            <w:pPr>
              <w:rPr>
                <w:sz w:val="14"/>
                <w:szCs w:val="14"/>
              </w:rPr>
            </w:pPr>
            <w:r w:rsidRPr="00C60E81">
              <w:rPr>
                <w:sz w:val="14"/>
                <w:szCs w:val="14"/>
              </w:rPr>
              <w:t>LEDlerin soğutucu seçimini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LED PCB Modülleri</w:t>
              <w:br/>
              <w:t>6.1. CEM1 PCBli</w:t>
              <w:br/>
              <w:t>6.2. FR4 PCBli</w:t>
              <w:br/>
              <w:t>6.3. Alüminyum PCBli</w:t>
              <w:br/>
              <w:t>6.4. Esnek PCBli</w:t>
            </w:r>
          </w:p>
        </w:tc>
        <w:tc>
          <w:tcPr>
            <w:tcW w:w="3260" w:type="dxa"/>
            <w:vAlign w:val="center"/>
          </w:tcPr>
          <w:p w:rsidR="00C60E81" w:rsidRPr="00C60E81" w:rsidRDefault="00C60E81" w:rsidP="00262F51">
            <w:pPr>
              <w:rPr>
                <w:sz w:val="14"/>
                <w:szCs w:val="14"/>
              </w:rPr>
            </w:pPr>
            <w:r w:rsidRPr="00C60E81">
              <w:rPr>
                <w:sz w:val="14"/>
                <w:szCs w:val="14"/>
              </w:rPr>
              <w:t>LEDli sistemlerde PCB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Bağlantı Şekilleri</w:t>
              <w:br/>
              <w:t>7.1. LED modüllerin seri bağlantısı</w:t>
              <w:br/>
              <w:t>7.2. LED modüllerin paralel bağlantısı</w:t>
              <w:br/>
              <w:t>7.3. LED modüllerin karışık bağlantısı</w:t>
            </w:r>
          </w:p>
        </w:tc>
        <w:tc>
          <w:tcPr>
            <w:tcW w:w="3260" w:type="dxa"/>
            <w:vAlign w:val="center"/>
          </w:tcPr>
          <w:p w:rsidR="00C60E81" w:rsidRPr="00C60E81" w:rsidRDefault="00C60E81" w:rsidP="00262F51">
            <w:pPr>
              <w:rPr>
                <w:sz w:val="14"/>
                <w:szCs w:val="14"/>
              </w:rPr>
            </w:pPr>
            <w:r w:rsidRPr="00C60E81">
              <w:rPr>
                <w:sz w:val="14"/>
                <w:szCs w:val="14"/>
              </w:rPr>
              <w:t>LED modüllerinin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LEDli Armatür Bileşenlerinde Dikkat Edilecek Hususlar</w:t>
              <w:br/>
              <w:t>8.1. Sürücü ile LED modül arasındaki gerilim düşümü</w:t>
              <w:br/>
              <w:t>8.2. Şerit-Lineer LED modüllerde gerilim düşümü</w:t>
              <w:br/>
              <w:t>9. LED Modül ve Bileşenlerinin Nitelik Kontrolleri</w:t>
            </w:r>
          </w:p>
        </w:tc>
        <w:tc>
          <w:tcPr>
            <w:tcW w:w="3260" w:type="dxa"/>
            <w:vAlign w:val="center"/>
          </w:tcPr>
          <w:p w:rsidR="00C60E81" w:rsidRPr="00C60E81" w:rsidRDefault="00C60E81" w:rsidP="00262F51">
            <w:pPr>
              <w:rPr>
                <w:sz w:val="14"/>
                <w:szCs w:val="14"/>
              </w:rPr>
            </w:pPr>
            <w:r w:rsidRPr="00C60E81">
              <w:rPr>
                <w:sz w:val="14"/>
                <w:szCs w:val="14"/>
              </w:rPr>
              <w:t>LED armatür bileşenlerini açıklar.</w:t>
              <w:br/>
              <w:t>LED ve bileşenlerinin nitelik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LED SÜRÜCÜLER</w:t>
              <w:br/>
              <w:t>1. LED Sistemine Göre Sürücü Seçimi</w:t>
              <w:br/>
              <w:t>1.1. LED sistemine göre sürücü seçimine etki eden faktörler </w:t>
              <w:br/>
              <w:t>1.2. Sürücülerin ısı kaynağından uzak noktaya yerleşiminde dikkat edilecek hususlar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LED sistemlerinde sürücü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Sabit Gerilim Sürücüleri</w:t>
              <w:br/>
              <w:t>2.1. Sabit gerilimli sürücülerin kullanım yerleri ve özellikleri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Sabit gerilim sürücüleri tekniğine uygun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Sabit Akım Sürücüleri</w:t>
              <w:br/>
              <w:t>3.1. Sabit akımlı sürücülerin kullanım yerleri ve özellikleri</w:t>
            </w:r>
          </w:p>
        </w:tc>
        <w:tc>
          <w:tcPr>
            <w:tcW w:w="3260" w:type="dxa"/>
            <w:vAlign w:val="center"/>
          </w:tcPr>
          <w:p w:rsidR="00C60E81" w:rsidRPr="00C60E81" w:rsidRDefault="00C60E81" w:rsidP="00262F51">
            <w:pPr>
              <w:rPr>
                <w:sz w:val="14"/>
                <w:szCs w:val="14"/>
              </w:rPr>
            </w:pPr>
            <w:r w:rsidRPr="00C60E81">
              <w:rPr>
                <w:sz w:val="14"/>
                <w:szCs w:val="14"/>
              </w:rPr>
              <w:t>Sabit akım sürücüleri tekniğine uygun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LEDLERDE VERİMLİK</w:t>
              <w:br/>
              <w:t>1. LED Çipinde Verimlilik</w:t>
              <w:br/>
              <w:t>1.1. Yüksek verimli çip seçimi</w:t>
            </w:r>
          </w:p>
        </w:tc>
        <w:tc>
          <w:tcPr>
            <w:tcW w:w="3260" w:type="dxa"/>
            <w:vAlign w:val="center"/>
          </w:tcPr>
          <w:p w:rsidR="00C60E81" w:rsidRPr="00C60E81" w:rsidRDefault="00C60E81" w:rsidP="00262F51">
            <w:pPr>
              <w:rPr>
                <w:sz w:val="14"/>
                <w:szCs w:val="14"/>
              </w:rPr>
            </w:pPr>
            <w:r w:rsidRPr="00C60E81">
              <w:rPr>
                <w:sz w:val="14"/>
                <w:szCs w:val="14"/>
              </w:rPr>
              <w:t>LED çiplerinin verimliliğine göre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LED Modülünde Verimlilik</w:t>
              <w:br/>
              <w:t>2.1. LED modülün verimliliğini etkileyen faktörler </w:t>
              <w:br/>
              <w:t>2.2. LED modülün verimliliğinin bulunması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LED modülünün verimliliğini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LED Sürücülerinde Verimlilik</w:t>
              <w:br/>
              <w:t>3.1. LED sürücülerin verimliliğini etkileyen faktörler</w:t>
              <w:br/>
              <w:t>3.2. LED sürücülerinin verimliliğinin bulunması</w:t>
            </w:r>
          </w:p>
        </w:tc>
        <w:tc>
          <w:tcPr>
            <w:tcW w:w="3260" w:type="dxa"/>
            <w:vAlign w:val="center"/>
          </w:tcPr>
          <w:p w:rsidR="00C60E81" w:rsidRPr="00C60E81" w:rsidRDefault="00C60E81" w:rsidP="00262F51">
            <w:pPr>
              <w:rPr>
                <w:sz w:val="14"/>
                <w:szCs w:val="14"/>
              </w:rPr>
            </w:pPr>
            <w:r w:rsidRPr="00C60E81">
              <w:rPr>
                <w:sz w:val="14"/>
                <w:szCs w:val="14"/>
              </w:rPr>
              <w:t>LED sürücülerin verimliliğini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LED Lamba ve Armatürlerde Verimlilik</w:t>
              <w:br/>
              <w:t>4.1. LED lamba ve armatürlerin verimliliğini etkileyen faktörler</w:t>
              <w:br/>
              <w:t>4.2. LED lambanın verimliliğinin bulunması</w:t>
            </w:r>
          </w:p>
        </w:tc>
        <w:tc>
          <w:tcPr>
            <w:tcW w:w="3260" w:type="dxa"/>
            <w:vAlign w:val="center"/>
          </w:tcPr>
          <w:p w:rsidR="00C60E81" w:rsidRPr="00C60E81" w:rsidRDefault="00C60E81" w:rsidP="00262F51">
            <w:pPr>
              <w:rPr>
                <w:sz w:val="14"/>
                <w:szCs w:val="14"/>
              </w:rPr>
            </w:pPr>
            <w:r w:rsidRPr="00C60E81">
              <w:rPr>
                <w:sz w:val="14"/>
                <w:szCs w:val="14"/>
              </w:rPr>
              <w:t>LED lamba ve armatürlerin verimliliğini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AYDINLATMADA KONTROL</w:t>
              <w:br/>
              <w:t>1. Aydınlatmada Kullanılan Sensörler</w:t>
              <w:br/>
              <w:t>1.1. Fotoseller</w:t>
              <w:br/>
              <w:t>1.2. Hareket Sensörleri</w:t>
              <w:br/>
              <w:t>1.3. Zaman röleleri</w:t>
              <w:br/>
              <w:t>1.4. Renk sensörleri</w:t>
              <w:br/>
              <w:t>1.5. Ses sensörleri</w:t>
              <w:br/>
              <w:t>1.6. Dokunmatik sensörler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Aydınlatmada kullanılan sensörlerin bağlantısını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Dimmerler Işık Kısıcılar</w:t>
              <w:br/>
              <w:t>2.1. Manuel dimmerler</w:t>
              <w:br/>
              <w:t>2.2. RF kumandalı dimmerler</w:t>
              <w:br/>
              <w:t>2.3. IR kumandalı dimmerler</w:t>
              <w:br/>
              <w:t>2.4. Bluetooth ve wifi dimmerler</w:t>
              <w:br/>
              <w:t>2.5. Repeaterlar</w:t>
            </w:r>
          </w:p>
        </w:tc>
        <w:tc>
          <w:tcPr>
            <w:tcW w:w="3260" w:type="dxa"/>
            <w:vAlign w:val="center"/>
          </w:tcPr>
          <w:p w:rsidR="00C60E81" w:rsidRPr="00C60E81" w:rsidRDefault="00C60E81" w:rsidP="00262F51">
            <w:pPr>
              <w:rPr>
                <w:sz w:val="14"/>
                <w:szCs w:val="14"/>
              </w:rPr>
            </w:pPr>
            <w:r w:rsidRPr="00C60E81">
              <w:rPr>
                <w:sz w:val="14"/>
                <w:szCs w:val="14"/>
              </w:rPr>
              <w:t>Dimmerlerin bağlantısını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Aydınlatma Kontrol Cihazları</w:t>
              <w:br/>
              <w:t>3.1. RGB kontrol cihazları</w:t>
              <w:br/>
              <w:t>3.2. RGBW kontrol cihazları</w:t>
              <w:br/>
              <w:t>3.3. Tunner ton kontrol kontrol cihazları</w:t>
              <w:br/>
              <w:t>3.4. Repeaterlar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Aydınlatma kontrol cihazlarının bağlantısını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Mikrokontrolörler</w:t>
              <w:br/>
              <w:t>4.1. LEDler ile mikrokontrolör arasındaki besleme ve haberleşme bağlantıları</w:t>
            </w:r>
          </w:p>
        </w:tc>
        <w:tc>
          <w:tcPr>
            <w:tcW w:w="3260" w:type="dxa"/>
            <w:vAlign w:val="center"/>
          </w:tcPr>
          <w:p w:rsidR="00C60E81" w:rsidRPr="00C60E81" w:rsidRDefault="00C60E81" w:rsidP="00262F51">
            <w:pPr>
              <w:rPr>
                <w:sz w:val="14"/>
                <w:szCs w:val="14"/>
              </w:rPr>
            </w:pPr>
            <w:r w:rsidRPr="00C60E81">
              <w:rPr>
                <w:sz w:val="14"/>
                <w:szCs w:val="14"/>
              </w:rPr>
              <w:t>Mikrokontrolörler ile aydınlatma sisteminin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Akıllı Aydınlatma Kontrol Cihazları</w:t>
              <w:br/>
              <w:t>5.1. Piksel kontrol cihazları</w:t>
              <w:br/>
              <w:t>5.2. DALİ kontrol sitemleri</w:t>
              <w:br/>
              <w:t>5.3. DMX kontrol sistemleri</w:t>
              <w:br/>
              <w:t>5.4. KNX kontrol sistemleri</w:t>
            </w:r>
          </w:p>
        </w:tc>
        <w:tc>
          <w:tcPr>
            <w:tcW w:w="3260" w:type="dxa"/>
            <w:vAlign w:val="center"/>
          </w:tcPr>
          <w:p w:rsidR="00C60E81" w:rsidRPr="00C60E81" w:rsidRDefault="00C60E81" w:rsidP="00262F51">
            <w:pPr>
              <w:rPr>
                <w:sz w:val="14"/>
                <w:szCs w:val="14"/>
              </w:rPr>
            </w:pPr>
            <w:r w:rsidRPr="00C60E81">
              <w:rPr>
                <w:sz w:val="14"/>
                <w:szCs w:val="14"/>
              </w:rPr>
              <w:t>Akıllı aydınlatma kontrol cihazlarının bağlantı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lüksmetre LED sürücü ve modülleri el ve ölçü aletleri lamba ve duylar iletkenler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