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PSKOLOJ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A. Psikolojinin İlgi Alanları Konular Örnekler - Psikolojinin Bilim Dalı olma süreci -Bilimsel Psikolojinin oluşmasına katkıda bulunanlar - Bilimsel Psikolojinin kurulması ve ekoller dönemi</w:t>
            </w:r>
          </w:p>
        </w:tc>
        <w:tc>
          <w:tcPr>
            <w:tcW w:w="3260" w:type="dxa"/>
            <w:vAlign w:val="center"/>
          </w:tcPr>
          <w:p w:rsidR="00C60E81" w:rsidRPr="00C60E81" w:rsidRDefault="00C60E81" w:rsidP="00262F51">
            <w:pPr>
              <w:rPr>
                <w:sz w:val="14"/>
                <w:szCs w:val="14"/>
              </w:rPr>
            </w:pPr>
            <w:r w:rsidRPr="00C60E81">
              <w:rPr>
                <w:sz w:val="14"/>
                <w:szCs w:val="14"/>
              </w:rPr>
              <w:t>1. Psikolojinin konusunu kavrar.</w:t>
              <w:br/>
              <w:t>2. Psikolojinin bir bilim dalı olma sürecini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B. Psikolojinin Bilim Dalı Olma Süreci -Psikolojinin Ülkemizdeki Gelişimi</w:t>
              <w:br/>
              <w:t>C. Ölçütler ve Amaçlar</w:t>
            </w:r>
          </w:p>
        </w:tc>
        <w:tc>
          <w:tcPr>
            <w:tcW w:w="3260" w:type="dxa"/>
            <w:vAlign w:val="center"/>
          </w:tcPr>
          <w:p w:rsidR="00C60E81" w:rsidRPr="00C60E81" w:rsidRDefault="00C60E81" w:rsidP="00262F51">
            <w:pPr>
              <w:rPr>
                <w:sz w:val="14"/>
                <w:szCs w:val="14"/>
              </w:rPr>
            </w:pPr>
            <w:r w:rsidRPr="00C60E81">
              <w:rPr>
                <w:sz w:val="14"/>
                <w:szCs w:val="14"/>
              </w:rPr>
              <w:t>3. Psikolojinin bir bilim olarak ölçütlerini ve amaçlarını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Ç. Araştırma Yöntemleri -Doğal gözlem -Vaka çalışması -Anket -İlişkisel çalışma -Deneysel çalışma</w:t>
            </w:r>
          </w:p>
        </w:tc>
        <w:tc>
          <w:tcPr>
            <w:tcW w:w="3260" w:type="dxa"/>
            <w:vAlign w:val="center"/>
          </w:tcPr>
          <w:p w:rsidR="00C60E81" w:rsidRPr="00C60E81" w:rsidRDefault="00C60E81" w:rsidP="00262F51">
            <w:pPr>
              <w:rPr>
                <w:sz w:val="14"/>
                <w:szCs w:val="14"/>
              </w:rPr>
            </w:pPr>
            <w:r w:rsidRPr="00C60E81">
              <w:rPr>
                <w:sz w:val="14"/>
                <w:szCs w:val="14"/>
              </w:rPr>
              <w:t>4. Psikoloji araştırmalarında uygulanan yöntem ve teknikleri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D. Etik Kurallar E. Psikolojinin Alt Dalları -Temel Bilim Alt Dalları -Uygulamalı Bilim Alt Dalları</w:t>
            </w:r>
          </w:p>
        </w:tc>
        <w:tc>
          <w:tcPr>
            <w:tcW w:w="3260" w:type="dxa"/>
            <w:vAlign w:val="center"/>
          </w:tcPr>
          <w:p w:rsidR="00C60E81" w:rsidRPr="00C60E81" w:rsidRDefault="00C60E81" w:rsidP="00262F51">
            <w:pPr>
              <w:rPr>
                <w:sz w:val="14"/>
                <w:szCs w:val="14"/>
              </w:rPr>
            </w:pPr>
            <w:r w:rsidRPr="00C60E81">
              <w:rPr>
                <w:sz w:val="14"/>
                <w:szCs w:val="14"/>
              </w:rPr>
              <w:t>5.Psikolojinin etik kurallara uyması gerektiğini kavrar.</w:t>
              <w:br/>
              <w:t>6.Psikolojinin alt dallarını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F. Psikolojinin İş Alanları -Eğitim kurumları -Sağlık  -Adli  -Askeri -Araştırma merkezleri -Üniversiteler</w:t>
              <w:br/>
              <w:t>G. Diğer Bilimlerle İlişkileri -Biyoloji bilimleriyle ilişkileri -Sosyal bilimlerle  -Teknik bilimlerle  Atatürkün Kişiliği ve Kişisel Özellikleri</w:t>
            </w:r>
          </w:p>
        </w:tc>
        <w:tc>
          <w:tcPr>
            <w:tcW w:w="3260" w:type="dxa"/>
            <w:vAlign w:val="center"/>
          </w:tcPr>
          <w:p w:rsidR="00C60E81" w:rsidRPr="00C60E81" w:rsidRDefault="00C60E81" w:rsidP="00262F51">
            <w:pPr>
              <w:rPr>
                <w:sz w:val="14"/>
                <w:szCs w:val="14"/>
              </w:rPr>
            </w:pPr>
            <w:r w:rsidRPr="00C60E81">
              <w:rPr>
                <w:sz w:val="14"/>
                <w:szCs w:val="14"/>
              </w:rPr>
              <w:t>7. Psikolojinin iş alanlarını bilir.</w:t>
              <w:br/>
              <w:t>8. Psikoloji ile diğer bilim dalları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 Davranışın Oluşumu -Uyarıcılar Davranışlar ve Ara değişkenler -Beden zihin sorunu B. Psikolojik Süreçlerle Biyolojik yapı ve Süreçlerin İlişkisi C. Kalıtım ve Çevrenin Psikolojik Süreçler ve Davranışa Etkisi</w:t>
            </w:r>
          </w:p>
        </w:tc>
        <w:tc>
          <w:tcPr>
            <w:tcW w:w="3260" w:type="dxa"/>
            <w:vAlign w:val="center"/>
          </w:tcPr>
          <w:p w:rsidR="00C60E81" w:rsidRPr="00C60E81" w:rsidRDefault="00C60E81" w:rsidP="00262F51">
            <w:pPr>
              <w:rPr>
                <w:sz w:val="14"/>
                <w:szCs w:val="14"/>
              </w:rPr>
            </w:pPr>
            <w:r w:rsidRPr="00C60E81">
              <w:rPr>
                <w:sz w:val="14"/>
                <w:szCs w:val="14"/>
              </w:rPr>
              <w:t>9. Davranışın oluşum sürecini fark eder.</w:t>
              <w:br/>
              <w:t>10.Psikolojik süreçlerle biyolojik yapı ve süreçler arasında ilişki kurar.</w:t>
              <w:br/>
              <w:t>11. Kalıtım ve çevrenin psikolojik süreçler ve davranışlar üzerindeki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Ç. Yaşam Boyu Gelişim Gelişim Dönemleri a. Yenidoğan b. Bebeklik ve Çocukluk</w:t>
            </w:r>
          </w:p>
        </w:tc>
        <w:tc>
          <w:tcPr>
            <w:tcW w:w="3260" w:type="dxa"/>
            <w:vAlign w:val="center"/>
          </w:tcPr>
          <w:p w:rsidR="00C60E81" w:rsidRPr="00C60E81" w:rsidRDefault="00C60E81" w:rsidP="00262F51">
            <w:pPr>
              <w:rPr>
                <w:sz w:val="14"/>
                <w:szCs w:val="14"/>
              </w:rPr>
            </w:pPr>
            <w:r w:rsidRPr="00C60E81">
              <w:rPr>
                <w:sz w:val="14"/>
                <w:szCs w:val="14"/>
              </w:rPr>
              <w:t>12. Gelişimin yaşam boyu devam ettiğini kavrar.</w:t>
              <w:br/>
              <w:t>13. Gelişim dönemlerinin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 Ergenlik Dönemindeki Hızlı Değişim Dönemin Temel Özellikleri ve Dönemi Etkileyen Etmenler -Ergenlik -Yetişkinlik -Yaşlılık -Bilişsel ve ahlaki gelişim kuramları Atatürkün Gençliğe Hitabesi I. Dönem I. Yazılı Yoklama</w:t>
              <w:br/>
              <w:t>E. Duyum ve Duyumun Özellikleri -Tanımı -Duyu organları ve duyumlar </w:t>
            </w:r>
          </w:p>
        </w:tc>
        <w:tc>
          <w:tcPr>
            <w:tcW w:w="3260" w:type="dxa"/>
            <w:vAlign w:val="center"/>
          </w:tcPr>
          <w:p w:rsidR="00C60E81" w:rsidRPr="00C60E81" w:rsidRDefault="00C60E81" w:rsidP="00262F51">
            <w:pPr>
              <w:rPr>
                <w:sz w:val="14"/>
                <w:szCs w:val="14"/>
              </w:rPr>
            </w:pPr>
            <w:r w:rsidRPr="00C60E81">
              <w:rPr>
                <w:sz w:val="14"/>
                <w:szCs w:val="14"/>
              </w:rPr>
              <w:t>14. Ergenlik döneminde ortaya çıkan hızlı değişimin gelişme sürecinin bir parçası olduğunu fark eder.</w:t>
              <w:br/>
              <w:t>15. Ergenlik dönemi temel özelliklerinin farkına varır.</w:t>
              <w:br/>
              <w:t>16. Ergenlik dönemini ve bu dönemi etkileyen etkenleri irdeler.</w:t>
              <w:br/>
              <w:t>17.Duyumun özellikleri ve temel duyum bilgileri ile bilginin başlangıcı arasındaki ilişkiyi görür.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 Uyarılma ve Uyarıcı Tekrarının Etkileri -Aşırı ve Yetersiz uyarılma</w:t>
            </w:r>
          </w:p>
        </w:tc>
        <w:tc>
          <w:tcPr>
            <w:tcW w:w="3260" w:type="dxa"/>
            <w:vAlign w:val="center"/>
          </w:tcPr>
          <w:p w:rsidR="00C60E81" w:rsidRPr="00C60E81" w:rsidRDefault="00C60E81" w:rsidP="00262F51">
            <w:pPr>
              <w:rPr>
                <w:sz w:val="14"/>
                <w:szCs w:val="14"/>
              </w:rPr>
            </w:pPr>
            <w:r w:rsidRPr="00C60E81">
              <w:rPr>
                <w:sz w:val="14"/>
                <w:szCs w:val="14"/>
              </w:rPr>
              <w:t>1. Dönem 1. Sınav 18. Uyarılmanın bireyin davranışı üzerindeki etkilerini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 Uyarılma ve Uyarıcı Tekrarının Etkileri -Alışma ve duyarlılaşma</w:t>
            </w:r>
          </w:p>
        </w:tc>
        <w:tc>
          <w:tcPr>
            <w:tcW w:w="3260" w:type="dxa"/>
            <w:vAlign w:val="center"/>
          </w:tcPr>
          <w:p w:rsidR="00C60E81" w:rsidRPr="00C60E81" w:rsidRDefault="00C60E81" w:rsidP="00262F51">
            <w:pPr>
              <w:rPr>
                <w:sz w:val="14"/>
                <w:szCs w:val="14"/>
              </w:rPr>
            </w:pPr>
            <w:r w:rsidRPr="00C60E81">
              <w:rPr>
                <w:sz w:val="14"/>
                <w:szCs w:val="14"/>
              </w:rPr>
              <w:t>19. Duyusal süreçlerde alışma ve duyarlılaşmanın etkilerini 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G. Algılama Uyarıcıları Anlamlandırma Süreci -Nesne algılama -Algısal değişmezlik -Derinlik algısı -Algı yanılsamaları -Şekil zemin algısı -Örgütleme ilkeleri -</w:t>
            </w:r>
          </w:p>
        </w:tc>
        <w:tc>
          <w:tcPr>
            <w:tcW w:w="3260" w:type="dxa"/>
            <w:vAlign w:val="center"/>
          </w:tcPr>
          <w:p w:rsidR="00C60E81" w:rsidRPr="00C60E81" w:rsidRDefault="00C60E81" w:rsidP="00262F51">
            <w:pPr>
              <w:rPr>
                <w:sz w:val="14"/>
                <w:szCs w:val="14"/>
              </w:rPr>
            </w:pPr>
            <w:r w:rsidRPr="00C60E81">
              <w:rPr>
                <w:sz w:val="14"/>
                <w:szCs w:val="14"/>
              </w:rPr>
              <w:t>20. Algılamanın uyarıcıları anlamlandırma süreci olduğunu kavrar.</w:t>
              <w:br/>
              <w:t>21. Algıyı etkileyen etkenleri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Algıyı Etkileyen Etmenler - Duyum ve Algı Arasındaki Farklar</w:t>
            </w:r>
          </w:p>
        </w:tc>
        <w:tc>
          <w:tcPr>
            <w:tcW w:w="3260" w:type="dxa"/>
            <w:vAlign w:val="center"/>
          </w:tcPr>
          <w:p w:rsidR="00C60E81" w:rsidRPr="00C60E81" w:rsidRDefault="00C60E81" w:rsidP="00262F51">
            <w:pPr>
              <w:rPr>
                <w:sz w:val="14"/>
                <w:szCs w:val="14"/>
              </w:rPr>
            </w:pPr>
            <w:r w:rsidRPr="00C60E81">
              <w:rPr>
                <w:sz w:val="14"/>
                <w:szCs w:val="14"/>
              </w:rPr>
              <w:t>22. Duyum ve algı arasındaki farkı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a. Tanımı b. Pekiştireçler c. Dürtüler</w:t>
            </w:r>
          </w:p>
        </w:tc>
        <w:tc>
          <w:tcPr>
            <w:tcW w:w="3260" w:type="dxa"/>
            <w:vAlign w:val="center"/>
          </w:tcPr>
          <w:p w:rsidR="00C60E81" w:rsidRPr="00C60E81" w:rsidRDefault="00C60E81" w:rsidP="00262F51">
            <w:pPr>
              <w:rPr>
                <w:sz w:val="14"/>
                <w:szCs w:val="14"/>
              </w:rPr>
            </w:pPr>
            <w:r w:rsidRPr="00C60E81">
              <w:rPr>
                <w:sz w:val="14"/>
                <w:szCs w:val="14"/>
              </w:rPr>
              <w:t>23. Güdülenmeyi ortaya çıkaran ve etkileyen etkenleri analiz eder.</w:t>
              <w:br/>
              <w:t>24. Güdülenmiş davranışı güdülenmemiş davranıştan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d. Uyarıcı Kaynaklı güdüler e. Öğrenilmiş Sosyal güdüler f. Güdülenmiş davranışın güdülenmemiş davranıştan farkı</w:t>
            </w:r>
          </w:p>
        </w:tc>
        <w:tc>
          <w:tcPr>
            <w:tcW w:w="3260" w:type="dxa"/>
            <w:vAlign w:val="center"/>
          </w:tcPr>
          <w:p w:rsidR="00C60E81" w:rsidRPr="00C60E81" w:rsidRDefault="00C60E81" w:rsidP="00262F51">
            <w:pPr>
              <w:rPr>
                <w:sz w:val="14"/>
                <w:szCs w:val="14"/>
              </w:rPr>
            </w:pPr>
            <w:r w:rsidRPr="00C60E81">
              <w:rPr>
                <w:sz w:val="14"/>
                <w:szCs w:val="14"/>
              </w:rPr>
              <w:t>25. Kendi potansiyelini gerçekçi olarak değerlendirmenin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I. Duygular -Tanımı - Duygular ve Genel uyarılmışlık hali -Haz Korku Kaygı Öfke</w:t>
            </w:r>
          </w:p>
        </w:tc>
        <w:tc>
          <w:tcPr>
            <w:tcW w:w="3260" w:type="dxa"/>
            <w:vAlign w:val="center"/>
          </w:tcPr>
          <w:p w:rsidR="00C60E81" w:rsidRPr="00C60E81" w:rsidRDefault="00C60E81" w:rsidP="00262F51">
            <w:pPr>
              <w:rPr>
                <w:sz w:val="14"/>
                <w:szCs w:val="14"/>
              </w:rPr>
            </w:pPr>
            <w:r w:rsidRPr="00C60E81">
              <w:rPr>
                <w:sz w:val="14"/>
                <w:szCs w:val="14"/>
              </w:rPr>
              <w:t>26. Duyguyu tanımlar duygu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Duyguların Davranışa Etkisi -Saldırganlık -Duygu kontrolü -Duyguların ifadesi İ. Bilinç Bilinçaltı Dikkat I. Dönem II. Yazılı Yoklama</w:t>
            </w:r>
          </w:p>
        </w:tc>
        <w:tc>
          <w:tcPr>
            <w:tcW w:w="3260" w:type="dxa"/>
            <w:vAlign w:val="center"/>
          </w:tcPr>
          <w:p w:rsidR="00C60E81" w:rsidRPr="00C60E81" w:rsidRDefault="00C60E81" w:rsidP="00262F51">
            <w:pPr>
              <w:rPr>
                <w:sz w:val="14"/>
                <w:szCs w:val="14"/>
              </w:rPr>
            </w:pPr>
            <w:r w:rsidRPr="00C60E81">
              <w:rPr>
                <w:sz w:val="14"/>
                <w:szCs w:val="14"/>
              </w:rPr>
              <w:t>27. Duyguların davranışlarımıza etkisini fark eder.</w:t>
              <w:br/>
              <w:t>28. Bilinç ve bilinçaltı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Farklı Bilinç Durumları - Bilinç ve Bilişi etkileyen maddeler Dönem Sonu Genel Değerlendirme</w:t>
            </w:r>
          </w:p>
        </w:tc>
        <w:tc>
          <w:tcPr>
            <w:tcW w:w="3260" w:type="dxa"/>
            <w:vAlign w:val="center"/>
          </w:tcPr>
          <w:p w:rsidR="00C60E81" w:rsidRPr="00C60E81" w:rsidRDefault="00C60E81" w:rsidP="00262F51">
            <w:pPr>
              <w:rPr>
                <w:sz w:val="14"/>
                <w:szCs w:val="14"/>
              </w:rPr>
            </w:pPr>
            <w:r w:rsidRPr="00C60E81">
              <w:rPr>
                <w:sz w:val="14"/>
                <w:szCs w:val="14"/>
              </w:rPr>
              <w:t>1. Dönem 2. Sınav 29. Dikkati tanımlar ve dikkat türlerini ayırt eder.</w:t>
              <w:br/>
              <w:t>30. Bilinçlilik türlerini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J. Sosyal Etkiler - Sosyal Psikolojinin tanımı ve Sosyolojiden Farkı</w:t>
            </w:r>
          </w:p>
        </w:tc>
        <w:tc>
          <w:tcPr>
            <w:tcW w:w="3260" w:type="dxa"/>
            <w:vAlign w:val="center"/>
          </w:tcPr>
          <w:p w:rsidR="00C60E81" w:rsidRPr="00C60E81" w:rsidRDefault="00C60E81" w:rsidP="00262F51">
            <w:pPr>
              <w:rPr>
                <w:sz w:val="14"/>
                <w:szCs w:val="14"/>
              </w:rPr>
            </w:pPr>
            <w:r w:rsidRPr="00C60E81">
              <w:rPr>
                <w:sz w:val="14"/>
                <w:szCs w:val="14"/>
              </w:rPr>
              <w:t>31. Sosyal psikoloji ile sosyoloji arasındaki farkı ayırt eder.</w:t>
              <w:br/>
              <w:t>32. Sosyal biliş ve sosyal etki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Sosyal Biliş ve Önyargılar - Sosyal ve Kültürel Etkiler</w:t>
            </w:r>
          </w:p>
        </w:tc>
        <w:tc>
          <w:tcPr>
            <w:tcW w:w="3260" w:type="dxa"/>
            <w:vAlign w:val="center"/>
          </w:tcPr>
          <w:p w:rsidR="00C60E81" w:rsidRPr="00C60E81" w:rsidRDefault="00C60E81" w:rsidP="00262F51">
            <w:pPr>
              <w:rPr>
                <w:sz w:val="14"/>
                <w:szCs w:val="14"/>
              </w:rPr>
            </w:pPr>
            <w:r w:rsidRPr="00C60E81">
              <w:rPr>
                <w:sz w:val="14"/>
                <w:szCs w:val="14"/>
              </w:rPr>
              <w:t>33. Davranışı etkileyen sosyal etkenleri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 Öğrenme - Öğrenme türleri -Koşullama yoluyla öğrenme - Klasik koşullama -Edimsel koşullama</w:t>
            </w:r>
          </w:p>
        </w:tc>
        <w:tc>
          <w:tcPr>
            <w:tcW w:w="3260" w:type="dxa"/>
            <w:vAlign w:val="center"/>
          </w:tcPr>
          <w:p w:rsidR="00C60E81" w:rsidRPr="00C60E81" w:rsidRDefault="00C60E81" w:rsidP="00262F51">
            <w:pPr>
              <w:rPr>
                <w:sz w:val="14"/>
                <w:szCs w:val="14"/>
              </w:rPr>
            </w:pPr>
            <w:r w:rsidRPr="00C60E81">
              <w:rPr>
                <w:sz w:val="14"/>
                <w:szCs w:val="14"/>
              </w:rPr>
              <w:t>34. Öğrenmeyi örneklendirerek açıklar.</w:t>
              <w:br/>
              <w:t>35.Öğrenme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 türleri -Bilişsel öğrenme -Örtük öğrenme -Model alarak öğrenme -Kavrayarak öğrenme</w:t>
            </w:r>
          </w:p>
        </w:tc>
        <w:tc>
          <w:tcPr>
            <w:tcW w:w="3260" w:type="dxa"/>
            <w:vAlign w:val="center"/>
          </w:tcPr>
          <w:p w:rsidR="00C60E81" w:rsidRPr="00C60E81" w:rsidRDefault="00C60E81" w:rsidP="00262F51">
            <w:pPr>
              <w:rPr>
                <w:sz w:val="14"/>
                <w:szCs w:val="14"/>
              </w:rPr>
            </w:pPr>
            <w:r w:rsidRPr="00C60E81">
              <w:rPr>
                <w:sz w:val="14"/>
                <w:szCs w:val="14"/>
              </w:rPr>
              <w:t>35. 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Öğrenmeyi Etkileyen Etmenler</w:t>
            </w:r>
          </w:p>
        </w:tc>
        <w:tc>
          <w:tcPr>
            <w:tcW w:w="3260" w:type="dxa"/>
            <w:vAlign w:val="center"/>
          </w:tcPr>
          <w:p w:rsidR="00C60E81" w:rsidRPr="00C60E81" w:rsidRDefault="00C60E81" w:rsidP="00262F51">
            <w:pPr>
              <w:rPr>
                <w:sz w:val="14"/>
                <w:szCs w:val="14"/>
              </w:rPr>
            </w:pPr>
            <w:r w:rsidRPr="00C60E81">
              <w:rPr>
                <w:sz w:val="14"/>
                <w:szCs w:val="14"/>
              </w:rPr>
              <w:t>36. Öğrenmeyi etkileyen etkenleri irdeler.</w:t>
              <w:br/>
              <w:t>37. Öğrenme stratejilerini bilir ve bunlardan yararlanır.</w:t>
              <w:br/>
              <w:t>38. Hayat boyu öğrenmenin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B. Bellek Türleri -Duyusal bellek -Kısa süreli bellek -Uzun   -Örtük   - Öğrenme  Bellek  Hatırlama İlişkisi</w:t>
            </w:r>
          </w:p>
        </w:tc>
        <w:tc>
          <w:tcPr>
            <w:tcW w:w="3260" w:type="dxa"/>
            <w:vAlign w:val="center"/>
          </w:tcPr>
          <w:p w:rsidR="00C60E81" w:rsidRPr="00C60E81" w:rsidRDefault="00C60E81" w:rsidP="00262F51">
            <w:pPr>
              <w:rPr>
                <w:sz w:val="14"/>
                <w:szCs w:val="14"/>
              </w:rPr>
            </w:pPr>
            <w:r w:rsidRPr="00C60E81">
              <w:rPr>
                <w:sz w:val="14"/>
                <w:szCs w:val="14"/>
              </w:rPr>
              <w:t>39. Bellek türlerini açıklar.</w:t>
              <w:br/>
              <w:t>40. Öğrenme kazanım bellek depolama ve hatırlama geri çağırma arasındaki ilişkileri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C. Düşünmenin Yapıtaşları II. Dönem I.Yazılı Yoklama</w:t>
            </w:r>
          </w:p>
        </w:tc>
        <w:tc>
          <w:tcPr>
            <w:tcW w:w="3260" w:type="dxa"/>
            <w:vAlign w:val="center"/>
          </w:tcPr>
          <w:p w:rsidR="00C60E81" w:rsidRPr="00C60E81" w:rsidRDefault="00C60E81" w:rsidP="00262F51">
            <w:pPr>
              <w:rPr>
                <w:sz w:val="14"/>
                <w:szCs w:val="14"/>
              </w:rPr>
            </w:pPr>
            <w:r w:rsidRPr="00C60E81">
              <w:rPr>
                <w:sz w:val="14"/>
                <w:szCs w:val="14"/>
              </w:rPr>
              <w:t>41. Düşünmenin yapı taşlarını örneklerle açıklar.</w:t>
              <w:br/>
              <w:t>42. Dilin düşünmedeki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Dil ve Düşünme Ç. İrdeleme Karar Verme ve Problem çözme</w:t>
            </w:r>
          </w:p>
        </w:tc>
        <w:tc>
          <w:tcPr>
            <w:tcW w:w="3260" w:type="dxa"/>
            <w:vAlign w:val="center"/>
          </w:tcPr>
          <w:p w:rsidR="00C60E81" w:rsidRPr="00C60E81" w:rsidRDefault="00C60E81" w:rsidP="00262F51">
            <w:pPr>
              <w:rPr>
                <w:sz w:val="14"/>
                <w:szCs w:val="14"/>
              </w:rPr>
            </w:pPr>
            <w:r w:rsidRPr="00C60E81">
              <w:rPr>
                <w:sz w:val="14"/>
                <w:szCs w:val="14"/>
              </w:rPr>
              <w:t>43. Doğru karar vermede irdelemenin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 Zeka ve Yaratıcılık -Zeka nedir -Zekada kalıtım ve çevrenin rolü -Zekanın ölçülmesi -Zeka düzeyleri -Zeka türleri</w:t>
            </w:r>
          </w:p>
        </w:tc>
        <w:tc>
          <w:tcPr>
            <w:tcW w:w="3260" w:type="dxa"/>
            <w:vAlign w:val="center"/>
          </w:tcPr>
          <w:p w:rsidR="00C60E81" w:rsidRPr="00C60E81" w:rsidRDefault="00C60E81" w:rsidP="00262F51">
            <w:pPr>
              <w:rPr>
                <w:sz w:val="14"/>
                <w:szCs w:val="14"/>
              </w:rPr>
            </w:pPr>
            <w:r w:rsidRPr="00C60E81">
              <w:rPr>
                <w:sz w:val="14"/>
                <w:szCs w:val="14"/>
              </w:rPr>
              <w:t>2. Dönem 1. Sınav 44. Zekâ kavramını değerlendirir.</w:t>
              <w:br/>
              <w:t>45. Zekâ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A. Kişilik Gelişimini Etkileyen Etmenler -Tanımı -Kişiliğin gelişimi -Kişiliğin şekillenmesi Atatürkün Milliyetçilik İlkesi ve Milli Egemenlik</w:t>
            </w:r>
          </w:p>
        </w:tc>
        <w:tc>
          <w:tcPr>
            <w:tcW w:w="3260" w:type="dxa"/>
            <w:vAlign w:val="center"/>
          </w:tcPr>
          <w:p w:rsidR="00C60E81" w:rsidRPr="00C60E81" w:rsidRDefault="00C60E81" w:rsidP="00262F51">
            <w:pPr>
              <w:rPr>
                <w:sz w:val="14"/>
                <w:szCs w:val="14"/>
              </w:rPr>
            </w:pPr>
            <w:r w:rsidRPr="00C60E81">
              <w:rPr>
                <w:sz w:val="14"/>
                <w:szCs w:val="14"/>
              </w:rPr>
              <w:t>47. Kişilik kişilik gelişimi ve onu şekillendiren etkenleri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B. Kişilik Kuramları -Psikodinamik kuram -Sosyal davranış  -Fenomenolojik yaklaşım</w:t>
            </w:r>
          </w:p>
        </w:tc>
        <w:tc>
          <w:tcPr>
            <w:tcW w:w="3260" w:type="dxa"/>
            <w:vAlign w:val="center"/>
          </w:tcPr>
          <w:p w:rsidR="00C60E81" w:rsidRPr="00C60E81" w:rsidRDefault="00C60E81" w:rsidP="00262F51">
            <w:pPr>
              <w:rPr>
                <w:sz w:val="14"/>
                <w:szCs w:val="14"/>
              </w:rPr>
            </w:pPr>
            <w:r w:rsidRPr="00C60E81">
              <w:rPr>
                <w:sz w:val="14"/>
                <w:szCs w:val="14"/>
              </w:rPr>
              <w:t>48. Kişilik konusundaki kuramları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C. Bireysel Farklılıklar Ç. Kişilik Değerlendirmesi</w:t>
            </w:r>
          </w:p>
        </w:tc>
        <w:tc>
          <w:tcPr>
            <w:tcW w:w="3260" w:type="dxa"/>
            <w:vAlign w:val="center"/>
          </w:tcPr>
          <w:p w:rsidR="00C60E81" w:rsidRPr="00C60E81" w:rsidRDefault="00C60E81" w:rsidP="00262F51">
            <w:pPr>
              <w:rPr>
                <w:sz w:val="14"/>
                <w:szCs w:val="14"/>
              </w:rPr>
            </w:pPr>
            <w:r w:rsidRPr="00C60E81">
              <w:rPr>
                <w:sz w:val="14"/>
                <w:szCs w:val="14"/>
              </w:rPr>
              <w:t>49. Bireysel farklılıkları tanır ve bu farklılıklara saygı duyar.</w:t>
              <w:br/>
              <w:t>50. Kişiliğin ölçülebilir bir nitelik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D. Stres a. Stres nedir b. Kaynakları türleri c. Günlük Yaşama etkileri d. Başa Çıkma Davranışı e. Savunma Mekanizmaları</w:t>
            </w:r>
          </w:p>
        </w:tc>
        <w:tc>
          <w:tcPr>
            <w:tcW w:w="3260" w:type="dxa"/>
            <w:vAlign w:val="center"/>
          </w:tcPr>
          <w:p w:rsidR="00C60E81" w:rsidRPr="00C60E81" w:rsidRDefault="00C60E81" w:rsidP="00262F51">
            <w:pPr>
              <w:rPr>
                <w:sz w:val="14"/>
                <w:szCs w:val="14"/>
              </w:rPr>
            </w:pPr>
            <w:r w:rsidRPr="00C60E81">
              <w:rPr>
                <w:sz w:val="14"/>
                <w:szCs w:val="14"/>
              </w:rPr>
              <w:t>51. Stresin nedenlerini örneklendirir.</w:t>
              <w:br/>
              <w:t>52. Stresin günlük yaşama etkilerini tespit eder.</w:t>
              <w:br/>
              <w:t>53. Günlük yaşamda kullanılan stresle başa çıkma davranışları ile savunma mekanizmalarını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E. Ruh Sağlığı</w:t>
            </w:r>
          </w:p>
        </w:tc>
        <w:tc>
          <w:tcPr>
            <w:tcW w:w="3260" w:type="dxa"/>
            <w:vAlign w:val="center"/>
          </w:tcPr>
          <w:p w:rsidR="00C60E81" w:rsidRPr="00C60E81" w:rsidRDefault="00C60E81" w:rsidP="00262F51">
            <w:pPr>
              <w:rPr>
                <w:sz w:val="14"/>
                <w:szCs w:val="14"/>
              </w:rPr>
            </w:pPr>
            <w:r w:rsidRPr="00C60E81">
              <w:rPr>
                <w:sz w:val="14"/>
                <w:szCs w:val="14"/>
              </w:rPr>
              <w:t>54. Ruh sağlığı kavramını bilir.</w:t>
              <w:br/>
              <w:t>55. Ruh sağlığının önemini ve ölçütlerini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Ruh Sağlığı Atatürkün Halkçılık İlkesi</w:t>
            </w:r>
          </w:p>
        </w:tc>
        <w:tc>
          <w:tcPr>
            <w:tcW w:w="3260" w:type="dxa"/>
            <w:vAlign w:val="center"/>
          </w:tcPr>
          <w:p w:rsidR="00C60E81" w:rsidRPr="00C60E81" w:rsidRDefault="00C60E81" w:rsidP="00262F51">
            <w:pPr>
              <w:rPr>
                <w:sz w:val="14"/>
                <w:szCs w:val="14"/>
              </w:rPr>
            </w:pPr>
            <w:r w:rsidRPr="00C60E81">
              <w:rPr>
                <w:sz w:val="14"/>
                <w:szCs w:val="14"/>
              </w:rPr>
              <w:t>2. Dönem 2. Sınav 56.Ruh sağlığını korumada denge empati ve hobilere sahip olmanın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Ruh sağlığı açısından normal ve normal dışı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F. Normal ve Normal Dışı- Normal Dışı Davranış Türleri G. Psikolojik Destek Türleri Yıl Sonu Genel Değerlendirme</w:t>
            </w:r>
          </w:p>
        </w:tc>
        <w:tc>
          <w:tcPr>
            <w:tcW w:w="3260" w:type="dxa"/>
            <w:vAlign w:val="center"/>
          </w:tcPr>
          <w:p w:rsidR="00C60E81" w:rsidRPr="00C60E81" w:rsidRDefault="00C60E81" w:rsidP="00262F51">
            <w:pPr>
              <w:rPr>
                <w:sz w:val="14"/>
                <w:szCs w:val="14"/>
              </w:rPr>
            </w:pPr>
            <w:r w:rsidRPr="00C60E81">
              <w:rPr>
                <w:sz w:val="14"/>
                <w:szCs w:val="14"/>
              </w:rPr>
              <w:t>58. Normal dışı davranış türlerini özellikleriyle bilir.</w:t>
              <w:br/>
              <w:t>59. Psikolojik destek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