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İnce aigu-altissimo ses bölgesindeki notaları adlandırır.</w:t>
              <w:br/>
              <w:t>12.1.1.2 İnce ses bölgesinde fa fa diyez sol sol diyez la la diyez si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Ses bölgeleri arasında temiz geçişler yapar.</w:t>
              <w:br/>
              <w:t>12.1.1.4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12.1.1.7 İnce ses bölgesinde çeşitli artikülasyon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Altı bemollü majör ve ilgili minör gamlarını 2 oktav çalar.</w:t>
              <w:br/>
              <w:t>12.2.1.2 Bu gamlarda 2 oktav aralıkları alıştırır.</w:t>
              <w:br/>
              <w:t>12.2.1.3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Bu gam arpej ve kırık arpejlere farklı artikülasyon teknikleri uygular.</w:t>
              <w:br/>
              <w:t>12.2.1.5 Altı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12.2.1.6 Altı bemollü gamları içeren etüt ve eserleri çalar.</w:t>
              <w:br/>
              <w:t>12.2.2.1 Altı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Bu gamlarda 2 oktav aralıkları alıştırır.</w:t>
              <w:br/>
              <w:t>12.2.2.3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Bu gam arpej ve kırık arpejlere farklı artikülasyon teknikleri uygular.</w:t>
              <w:br/>
              <w:t>12.2.2.5 Altı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12.2.2.6 Altı diyezli gamları içeren etüt ve eserleri çalar.</w:t>
              <w:br/>
              <w:t>12.2.3.1 Altı bemollü ve altı diyezli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12.2.3.2 Altı bemollü ve altı diyezli majör gamlarında verilen derecelere göre modal gamları adlandırır.</w:t>
              <w:br/>
              <w:t>12.2.3.3 Altı bemollü ve altı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Hüseyni makamının gamını çalar.</w:t>
              <w:br/>
              <w:t>12.2.4.2 Karcığar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12.2.4.3 Saba makamının gamını çalar.</w:t>
              <w:br/>
              <w:t>12.2.4.4 Hüseyni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12.2.4.5 Karcığar makamını karakteristik özelliklerine göre çalar.</w:t>
              <w:br/>
              <w:t>12.2.4.6 Saba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12.2.4.7 Hüseyni makamına ait etütleri çalar.</w:t>
              <w:br/>
              <w:t>12.2.4.8 Karcığar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12.2.4.9 Saba makamına ait etütleri çalar.</w:t>
              <w:br/>
              <w:t>12.2.4.10 Hüseyni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12.2.4.11 Karcığar makamında bestelenmiş eserleri çalar.</w:t>
              <w:br/>
              <w:t>12.2.4.12 Saba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Klarnette kullanılan mikrotonları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Klarnette multifonik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Klarnette basit multifonikleri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Klarnette kullanılan flatter zunge slap ve çift dil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Klarnette kullanılan flatter zunge slap ve çift dil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Döngüsel nefes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Tüm öğrenilen majör ve minör gamları 2 oktav çalar.</w:t>
              <w:br/>
              <w:t>12.4.1.2 Tüm öğrenilen majör ve ilgili minör gamlarda 2 oktav aralık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Tüm öğrenilen majör ve ilgili minör gamların arpej ve kırık arpejlerini 2 oktav çalar.</w:t>
              <w:br/>
              <w:t>12.4.1.4 Tüm öğrenilen majör ve minör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12.4.1.5 Tüm öğrenilen gamları içeren etütleri çalar.</w:t>
              <w:br/>
              <w:t>12.4.1.6 Tüm öğrenilen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Tüm öğrenilen majör gamlarda modal gamları ve derecelerini adlandırır.</w:t>
              <w:br/>
              <w:t>12.4.2.2 Tüm öğrenilen majör gamlarda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Tüm öğrenilen majör gamların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Uşşak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Kürdili-hicazkar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Uşşak ve Kürdili-hicazkar makamlarını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12.4.3.4 Uşşak ve Kürdili-hicazkar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12.4.3.5 Uşşak ve Kürdili-hicazkar makamlarına ait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