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BLGSAYAR BLM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I. ETİK GÜVENLİK TOPLUM</w:t>
              <w:br/>
              <w:t>1.1.1.Etik Değerler</w:t>
            </w:r>
          </w:p>
        </w:tc>
        <w:tc>
          <w:tcPr>
            <w:tcW w:w="3260" w:type="dxa"/>
            <w:vAlign w:val="center"/>
          </w:tcPr>
          <w:p w:rsidR="00C60E81" w:rsidRPr="00C60E81" w:rsidRDefault="00C60E81" w:rsidP="00262F51">
            <w:pPr>
              <w:rPr>
                <w:sz w:val="14"/>
                <w:szCs w:val="14"/>
              </w:rPr>
            </w:pPr>
            <w:r w:rsidRPr="00C60E81">
              <w:rPr>
                <w:sz w:val="14"/>
                <w:szCs w:val="14"/>
              </w:rPr>
              <w:t>ÜNİTE I. ETİK GÜVENLİK TOPLUM 1.1.1.1. Bilişim teknolojilerini ve İnternet ortamını kullanma ve yönetme sürecinde dikkat edilmesi gereken etik ilkeleri açıklar. 1.1.1.2. Etik ilkelerin ihlali sonucunda karşılaşılacak durumlara örnek verir. 1.1.1.3. Bilişim</w:t>
              <w:br/>
              <w:t>teknolojileri ve İnterneti kullanırken etik ilkelerin gerekliliğini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1.1.2.Bilgi Güvenliği 15 Temmuz Demokrasi ve Milli Birlik Günü Etkinlikleri</w:t>
            </w:r>
          </w:p>
        </w:tc>
        <w:tc>
          <w:tcPr>
            <w:tcW w:w="3260" w:type="dxa"/>
            <w:vAlign w:val="center"/>
          </w:tcPr>
          <w:p w:rsidR="00C60E81" w:rsidRPr="00C60E81" w:rsidRDefault="00C60E81" w:rsidP="00262F51">
            <w:pPr>
              <w:rPr>
                <w:sz w:val="14"/>
                <w:szCs w:val="14"/>
              </w:rPr>
            </w:pPr>
            <w:r w:rsidRPr="00C60E81">
              <w:rPr>
                <w:sz w:val="14"/>
                <w:szCs w:val="14"/>
              </w:rPr>
              <w:t>1.1.2.1. Bilgi güvenliğinin önemini açıklar. 1.1.2.2. Bilgi güvenliğine yönelik tehditleri açıklar. Demokrasi ve Milli Birliğini geleceğimiz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1.1.2.Bilgi Güvenliği</w:t>
            </w:r>
          </w:p>
        </w:tc>
        <w:tc>
          <w:tcPr>
            <w:tcW w:w="3260" w:type="dxa"/>
            <w:vAlign w:val="center"/>
          </w:tcPr>
          <w:p w:rsidR="00C60E81" w:rsidRPr="00C60E81" w:rsidRDefault="00C60E81" w:rsidP="00262F51">
            <w:pPr>
              <w:rPr>
                <w:sz w:val="14"/>
                <w:szCs w:val="14"/>
              </w:rPr>
            </w:pPr>
            <w:r w:rsidRPr="00C60E81">
              <w:rPr>
                <w:sz w:val="14"/>
                <w:szCs w:val="14"/>
              </w:rPr>
              <w:t>1.1.2.3. Sayısal dünyada kimlik yönetimi konusunda güvenlik açısından yapılması</w:t>
              <w:br/>
              <w:t>gerekenleri listeler. 1.1.2.4. Kişisel bilgisayar ve ağ ortamında bilgi güvenliğini sağlamaya yönelik işlemleri yürütür.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2. PROBLEM ÇÖZME VE</w:t>
              <w:br/>
              <w:t>ALGORİTMALAR 1.2.1. Problem Çözme Kavramları ve Yaklaşımlar</w:t>
            </w:r>
          </w:p>
        </w:tc>
        <w:tc>
          <w:tcPr>
            <w:tcW w:w="3260" w:type="dxa"/>
            <w:vAlign w:val="center"/>
          </w:tcPr>
          <w:p w:rsidR="00C60E81" w:rsidRPr="00C60E81" w:rsidRDefault="00C60E81" w:rsidP="00262F51">
            <w:pPr>
              <w:rPr>
                <w:sz w:val="14"/>
                <w:szCs w:val="14"/>
              </w:rPr>
            </w:pPr>
            <w:r w:rsidRPr="00C60E81">
              <w:rPr>
                <w:sz w:val="14"/>
                <w:szCs w:val="14"/>
              </w:rPr>
              <w:t>ÜNİTE 2. PROBLEM ÇÖZME VE ALGORİTMALAR 1.2.1.1. Problem çözme sürecindeki temel kavramları açıklar. 1.2.1.2. Problem türlerini açıklar. 1.2.1.3. Günlük hayatta karşılaştığı problemler için çözüm yolları önerir. 1.2.1.4. Bir problemin çözüm adımlarının doğru bir şekilde belirlenmesinin ve sıralanmasının önemini ifade eder.</w:t>
              <w:br/>
              <w:t>1.2.1.5. Verilen problem için uygun teknikleri kullanarak çözüm önerisi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Problem Çözme Süreci</w:t>
            </w:r>
          </w:p>
        </w:tc>
        <w:tc>
          <w:tcPr>
            <w:tcW w:w="3260" w:type="dxa"/>
            <w:vAlign w:val="center"/>
          </w:tcPr>
          <w:p w:rsidR="00C60E81" w:rsidRPr="00C60E81" w:rsidRDefault="00C60E81" w:rsidP="00262F51">
            <w:pPr>
              <w:rPr>
                <w:sz w:val="14"/>
                <w:szCs w:val="14"/>
              </w:rPr>
            </w:pPr>
            <w:r w:rsidRPr="00C60E81">
              <w:rPr>
                <w:sz w:val="14"/>
                <w:szCs w:val="14"/>
              </w:rPr>
              <w:t>1.2.2.1. Verilen problemin çözümünde sabitleri ve değişkenleri belirler. 1.2.2.2. Verilen problemin çözümünde sabitleri ve değişkenleri kullanır. 1.2.2.3. Değişken isimlendirirken uyulması önerilen kuralları açıklar. 1.2.2.4. Veri türlerini açıklar. 1.2.2.5. Veri türleri arasındaki farkı açıklar. 1.2.2.6. Veri türlerini verilen problemin çözümünde kullanır. 1.2.2.7. Fonksiyonların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Problem Çözme Süreci Atatürkün Cumhuriyete verdiği önem</w:t>
            </w:r>
          </w:p>
        </w:tc>
        <w:tc>
          <w:tcPr>
            <w:tcW w:w="3260" w:type="dxa"/>
            <w:vAlign w:val="center"/>
          </w:tcPr>
          <w:p w:rsidR="00C60E81" w:rsidRPr="00C60E81" w:rsidRDefault="00C60E81" w:rsidP="00262F51">
            <w:pPr>
              <w:rPr>
                <w:sz w:val="14"/>
                <w:szCs w:val="14"/>
              </w:rPr>
            </w:pPr>
            <w:r w:rsidRPr="00C60E81">
              <w:rPr>
                <w:sz w:val="14"/>
                <w:szCs w:val="14"/>
              </w:rPr>
              <w:t>1.2.2.8. Problem çözme süreçlerinde fonksiyonları kullanır. 1.2.2.9. Problem çözme sürecinde matematiksel operatörleri kullanır. 1.2.2.10. Problem çözme sürecinde ilişkisel operatörleri kullanır. 1.2.2.11. Problem çözme sürecinde mantıksal operatörleri kullanır. 1.2.2.12. Verilen bir problemin çözümünde işlem önceliğine göre çözümü</w:t>
              <w:br/>
              <w:t>belirler. 1.2.2.13. Verilen bir problemde ifade ve eşitlikleri kullanarak çözüm üretir. Cumhuriyetin tanımını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w:t>
            </w:r>
          </w:p>
        </w:tc>
        <w:tc>
          <w:tcPr>
            <w:tcW w:w="3260" w:type="dxa"/>
            <w:vAlign w:val="center"/>
          </w:tcPr>
          <w:p w:rsidR="00C60E81" w:rsidRPr="00C60E81" w:rsidRDefault="00C60E81" w:rsidP="00262F51">
            <w:pPr>
              <w:rPr>
                <w:sz w:val="14"/>
                <w:szCs w:val="14"/>
              </w:rPr>
            </w:pPr>
            <w:r w:rsidRPr="00C60E81">
              <w:rPr>
                <w:sz w:val="14"/>
                <w:szCs w:val="14"/>
              </w:rPr>
              <w:t>1.2.3.1. Verilen probleme uygun söz dizimi oluşturur. 1.2.3.2. Verilen söz dizimindeki hataları ayıklar. 1.2.3.3. Verilen söz dizimini çalıştırır. 1.2.3.4. Verilen problemi alt problemlerine böler. 1.2.3.5. Verilen problem için uygun teknikleri kullanarak çözümü planlar. 1.2.3.6. Problem analiz süreçlerinde kullanılabilecek stratejileri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 10 Kasım Atatürkü Anma1.2.3. Problem Çözme Yaklaşımları 10 Kasım Atatürkü Anma1.2.3. Problem Çözme Yaklaşımları 10 Kasım Atatürkü Anma</w:t>
            </w:r>
          </w:p>
        </w:tc>
        <w:tc>
          <w:tcPr>
            <w:tcW w:w="3260" w:type="dxa"/>
            <w:vAlign w:val="center"/>
          </w:tcPr>
          <w:p w:rsidR="00C60E81" w:rsidRPr="00C60E81" w:rsidRDefault="00C60E81" w:rsidP="00262F51">
            <w:pPr>
              <w:rPr>
                <w:sz w:val="14"/>
                <w:szCs w:val="14"/>
              </w:rPr>
            </w:pPr>
            <w:r w:rsidRPr="00C60E81">
              <w:rPr>
                <w:sz w:val="14"/>
                <w:szCs w:val="14"/>
              </w:rPr>
              <w:t>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w:t>
              <w:br/>
              <w:t>açıklar.1.2.3.7.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 açıklar.1.2.3.7.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w:t>
            </w:r>
          </w:p>
        </w:tc>
        <w:tc>
          <w:tcPr>
            <w:tcW w:w="3260" w:type="dxa"/>
            <w:vAlign w:val="center"/>
          </w:tcPr>
          <w:p w:rsidR="00C60E81" w:rsidRPr="00C60E81" w:rsidRDefault="00C60E81" w:rsidP="00262F51">
            <w:pPr>
              <w:rPr>
                <w:sz w:val="14"/>
                <w:szCs w:val="14"/>
              </w:rPr>
            </w:pPr>
            <w:r w:rsidRPr="00C60E81">
              <w:rPr>
                <w:sz w:val="14"/>
                <w:szCs w:val="14"/>
              </w:rPr>
              <w:t>1. Dönem 1. Sınav 1.2.3.13. Problem analiz ve çözüm aşamasında akranlarıyla ortak fikirler geliştirir.</w:t>
              <w:br/>
              <w:t>1.2.3.14. Verilen problemin çözümü için uygun akış şemaları oluşturur. 1.2.3.15. Belirli bir problemi çözmek üzere geliştirdiği algoritmayı metin tabanlı programlama aracını kullanarak hatasız bir programa dönüştürür. 1.2.3.16. Metin tabanlı araçlarda oluşturulan programı çalıştırır. 1.2.3.17. Metin tabanlı araçlarda oluşturulan bir programı test eder. 1.2.3.18. Metin tabanlı araçlarda oluşturulan programın hatalarını</w:t>
              <w:br/>
              <w:t>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Programlama Yapısı 24 Kasım Öğretmenler Günü</w:t>
            </w:r>
          </w:p>
        </w:tc>
        <w:tc>
          <w:tcPr>
            <w:tcW w:w="3260" w:type="dxa"/>
            <w:vAlign w:val="center"/>
          </w:tcPr>
          <w:p w:rsidR="00C60E81" w:rsidRPr="00C60E81" w:rsidRDefault="00C60E81" w:rsidP="00262F51">
            <w:pPr>
              <w:rPr>
                <w:sz w:val="14"/>
                <w:szCs w:val="14"/>
              </w:rPr>
            </w:pPr>
            <w:r w:rsidRPr="00C60E81">
              <w:rPr>
                <w:sz w:val="14"/>
                <w:szCs w:val="14"/>
              </w:rPr>
              <w:t>1.2.4.1. Verilen bir programı modüllere böler. 1.2.4.2. Farklı modüllerin işlevlerini açıklar. 1.2.4.3. Belirli bir problemin çözümü için kullanılan mantıksal yapılarını ayırt eder. 1.2.4.4. Bağlaşım coupling ve yapışkanlık cohesion kavramlarını açıklar. 1.2.4.5. Problemlerin çözümünde kullanılacak yerel ve global değişkenleri belirler. Atatürkün Eğitime ve Öğretmelere verdiği değeri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Programlama Yapısı</w:t>
            </w:r>
          </w:p>
        </w:tc>
        <w:tc>
          <w:tcPr>
            <w:tcW w:w="3260" w:type="dxa"/>
            <w:vAlign w:val="center"/>
          </w:tcPr>
          <w:p w:rsidR="00C60E81" w:rsidRPr="00C60E81" w:rsidRDefault="00C60E81" w:rsidP="00262F51">
            <w:pPr>
              <w:rPr>
                <w:sz w:val="14"/>
                <w:szCs w:val="14"/>
              </w:rPr>
            </w:pPr>
            <w:r w:rsidRPr="00C60E81">
              <w:rPr>
                <w:sz w:val="14"/>
                <w:szCs w:val="14"/>
              </w:rPr>
              <w:t>1.2.4.6. Problemlerin çözümünde yerel ve global değişkenleri kullanır. 1.2.4.7.</w:t>
              <w:br/>
              <w:t>Problemlerin çözümünde kullanılacak parametreleri belirler. 1.2.4.8. Problemlerin çözümünde parametrelerin kullanılacağı yerleri belirler. 1.2.4.9. Değer döndüren bir fonksiyon yapısı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Doğrusal Mantık Yapısı İle Problem Çözme</w:t>
            </w:r>
          </w:p>
        </w:tc>
        <w:tc>
          <w:tcPr>
            <w:tcW w:w="3260" w:type="dxa"/>
            <w:vAlign w:val="center"/>
          </w:tcPr>
          <w:p w:rsidR="00C60E81" w:rsidRPr="00C60E81" w:rsidRDefault="00C60E81" w:rsidP="00262F51">
            <w:pPr>
              <w:rPr>
                <w:sz w:val="14"/>
                <w:szCs w:val="14"/>
              </w:rPr>
            </w:pPr>
            <w:r w:rsidRPr="00C60E81">
              <w:rPr>
                <w:sz w:val="14"/>
                <w:szCs w:val="14"/>
              </w:rPr>
              <w:t>1.2.5.1. Doğrusal mantık yapısını açıklar. 1.2.5.2. Doğrusal mantık yapılarını kullanarak algoritma tasarlar. 1.2.5.3. Doğrusal mantık yapılarını kullanarak akış şeması oluşturur.</w:t>
              <w:br/>
              <w:t>1.2.5.4. Çözüm üretme süreçlerinde doğrusal mantık yapılarını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Karar Yapıları İle Problem Çözme</w:t>
            </w:r>
          </w:p>
        </w:tc>
        <w:tc>
          <w:tcPr>
            <w:tcW w:w="3260" w:type="dxa"/>
            <w:vAlign w:val="center"/>
          </w:tcPr>
          <w:p w:rsidR="00C60E81" w:rsidRPr="00C60E81" w:rsidRDefault="00C60E81" w:rsidP="00262F51">
            <w:pPr>
              <w:rPr>
                <w:sz w:val="14"/>
                <w:szCs w:val="14"/>
              </w:rPr>
            </w:pPr>
            <w:r w:rsidRPr="00C60E81">
              <w:rPr>
                <w:sz w:val="14"/>
                <w:szCs w:val="14"/>
              </w:rPr>
              <w:t>1.2.6.1. Karar mantık yapısını açıklar. 1.2.6.2. Çoklu eğer yapısını açıklar. 1.2.6.3. Düz mantık yürütmeyi açıklar. 1.2.6.4. Düz mantık yürütmeye örnek verir. 1.2.6.5. Olumlu mantık yürütmeyi açıklar. 1.2.6.6. Olumlu mantık yürütmeye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Karar Yapıları İle Problem Çözme</w:t>
            </w:r>
          </w:p>
        </w:tc>
        <w:tc>
          <w:tcPr>
            <w:tcW w:w="3260" w:type="dxa"/>
            <w:vAlign w:val="center"/>
          </w:tcPr>
          <w:p w:rsidR="00C60E81" w:rsidRPr="00C60E81" w:rsidRDefault="00C60E81" w:rsidP="00262F51">
            <w:pPr>
              <w:rPr>
                <w:sz w:val="14"/>
                <w:szCs w:val="14"/>
              </w:rPr>
            </w:pPr>
            <w:r w:rsidRPr="00C60E81">
              <w:rPr>
                <w:sz w:val="14"/>
                <w:szCs w:val="14"/>
              </w:rPr>
              <w:t>1.2.6.7. Olumsuz mantık yürütmeyi açıklar. 1.2.6.8. Olumsuz mantık yürütmeye örnek verir. 1.2.6.9. Mantıksal yapıları birbirine dönüştürür. 1.2.6.10. Karar tabloları oluşturur.</w:t>
              <w:br/>
              <w:t>1.2.6.11. Problem çözme süreçlerinde karar yapılarını kullanarak algoritma tasarlar.</w:t>
              <w:br/>
              <w:t>1.2.6.12. Problem çözme süreçlerinde karar yapılarını kullanarak akış şeması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Döngü Yapısı İle Problem Çözme</w:t>
            </w:r>
          </w:p>
        </w:tc>
        <w:tc>
          <w:tcPr>
            <w:tcW w:w="3260" w:type="dxa"/>
            <w:vAlign w:val="center"/>
          </w:tcPr>
          <w:p w:rsidR="00C60E81" w:rsidRPr="00C60E81" w:rsidRDefault="00C60E81" w:rsidP="00262F51">
            <w:pPr>
              <w:rPr>
                <w:sz w:val="14"/>
                <w:szCs w:val="14"/>
              </w:rPr>
            </w:pPr>
            <w:r w:rsidRPr="00C60E81">
              <w:rPr>
                <w:sz w:val="14"/>
                <w:szCs w:val="14"/>
              </w:rPr>
              <w:t>1.2.7.1. Döngü mantık yapısını açıklar. 1.2.7.2. Döngü mantık yapısı içerisindeki artış değerlerinin işlevini açıklar. 1.2.7.3. Döngü mantık yapısı içerisinde biriktirme algoritması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Döngü Yapısı İle Problem</w:t>
              <w:br/>
              <w:t>Çözme1.2.7. Döngü Yapısı İle Problem Çözme</w:t>
            </w:r>
          </w:p>
        </w:tc>
        <w:tc>
          <w:tcPr>
            <w:tcW w:w="3260" w:type="dxa"/>
            <w:vAlign w:val="center"/>
          </w:tcPr>
          <w:p w:rsidR="00C60E81" w:rsidRPr="00C60E81" w:rsidRDefault="00C60E81" w:rsidP="00262F51">
            <w:pPr>
              <w:rPr>
                <w:sz w:val="14"/>
                <w:szCs w:val="14"/>
              </w:rPr>
            </w:pPr>
            <w:r w:rsidRPr="00C60E81">
              <w:rPr>
                <w:sz w:val="14"/>
                <w:szCs w:val="14"/>
              </w:rPr>
              <w:t>1.2.7.4. Döngü mantık yapısı içerisindeki koşulları açıklar. 1.2.7.5. Döngü mantık yapısına uygun algoritma tasarlar. 1.2.7.6. Problem çözme süreçlerinde döngü yapılarını kullanarak algoritma tasarlar. 1.2.7.7. Problem çözme süreçlerinde döngü yapılarını kullanarak akış şeması oluşturur.1.2.7.4. Döngü mantık yapısı içerisindeki koşulları açıklar. 1.2.7.5. Döngü mantık yapısına uygun algoritma tasarlar. 1.2.7.6. Problem çözme süreçlerinde döngü yapılarını kullanarak algoritma tasarlar. 1.2.7.7. Problem çözme</w:t>
              <w:br/>
              <w:t>süreçlerinde döngü yapılarını kullanarak akış şeması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Farklı Algoritma Uygulamaları</w:t>
            </w:r>
          </w:p>
        </w:tc>
        <w:tc>
          <w:tcPr>
            <w:tcW w:w="3260" w:type="dxa"/>
            <w:vAlign w:val="center"/>
          </w:tcPr>
          <w:p w:rsidR="00C60E81" w:rsidRPr="00C60E81" w:rsidRDefault="00C60E81" w:rsidP="00262F51">
            <w:pPr>
              <w:rPr>
                <w:sz w:val="14"/>
                <w:szCs w:val="14"/>
              </w:rPr>
            </w:pPr>
            <w:r w:rsidRPr="00C60E81">
              <w:rPr>
                <w:sz w:val="14"/>
                <w:szCs w:val="14"/>
              </w:rPr>
              <w:t>1. Dönem 2. Sınav 1.2.8.1. Belirli bir problem için sıralama algoritması tasarlar. 1.2.8.2. Belirli bir problem için arama algoritması tasarlar. 1.2.8.3. Belirli bir problem için bulmaca algoritması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Farklı Algoritma Uygulamaları1.2.8. Farklı Algoritma Uygulamaları</w:t>
            </w:r>
          </w:p>
        </w:tc>
        <w:tc>
          <w:tcPr>
            <w:tcW w:w="3260" w:type="dxa"/>
            <w:vAlign w:val="center"/>
          </w:tcPr>
          <w:p w:rsidR="00C60E81" w:rsidRPr="00C60E81" w:rsidRDefault="00C60E81" w:rsidP="00262F51">
            <w:pPr>
              <w:rPr>
                <w:sz w:val="14"/>
                <w:szCs w:val="14"/>
              </w:rPr>
            </w:pPr>
            <w:r w:rsidRPr="00C60E81">
              <w:rPr>
                <w:sz w:val="14"/>
                <w:szCs w:val="14"/>
              </w:rPr>
              <w:t>1.2.8.4. Belirli bir problem için matematik işlemler içeren algoritma tasarlar. 1.2.8.5. Belirli bir problem için dil bilim işlemleri içeren algoritma tasarlar.1.2.8.4. Belirli bir problem için matematik işlemler içeren algoritma tasarlar. 1.2.8.5. Belirli bir problem için dil bilim işlemleri içeren algoritma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3. PROGRAMLAMA 1.3.1.</w:t>
              <w:br/>
              <w:t>Programlamanın Temelleri</w:t>
            </w:r>
          </w:p>
        </w:tc>
        <w:tc>
          <w:tcPr>
            <w:tcW w:w="3260" w:type="dxa"/>
            <w:vAlign w:val="center"/>
          </w:tcPr>
          <w:p w:rsidR="00C60E81" w:rsidRPr="00C60E81" w:rsidRDefault="00C60E81" w:rsidP="00262F51">
            <w:pPr>
              <w:rPr>
                <w:sz w:val="14"/>
                <w:szCs w:val="14"/>
              </w:rPr>
            </w:pPr>
            <w:r w:rsidRPr="00C60E81">
              <w:rPr>
                <w:sz w:val="14"/>
                <w:szCs w:val="14"/>
              </w:rPr>
              <w:t>ÜNİTE 3. PROGRAMLAMA 1.3.1.1. Belirlenen programlama dilinde yapısal ve söz dizimsel kurallara uygun şekilde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Programlamanın Temelleri</w:t>
            </w:r>
          </w:p>
        </w:tc>
        <w:tc>
          <w:tcPr>
            <w:tcW w:w="3260" w:type="dxa"/>
            <w:vAlign w:val="center"/>
          </w:tcPr>
          <w:p w:rsidR="00C60E81" w:rsidRPr="00C60E81" w:rsidRDefault="00C60E81" w:rsidP="00262F51">
            <w:pPr>
              <w:rPr>
                <w:sz w:val="14"/>
                <w:szCs w:val="14"/>
              </w:rPr>
            </w:pPr>
            <w:r w:rsidRPr="00C60E81">
              <w:rPr>
                <w:sz w:val="14"/>
                <w:szCs w:val="14"/>
              </w:rPr>
              <w:t>1.3.1.2. Belirlenen programlama dilinde değişkenleri ve sabitleri uygun şekilde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Programlamanın Temelleri</w:t>
            </w:r>
          </w:p>
        </w:tc>
        <w:tc>
          <w:tcPr>
            <w:tcW w:w="3260" w:type="dxa"/>
            <w:vAlign w:val="center"/>
          </w:tcPr>
          <w:p w:rsidR="00C60E81" w:rsidRPr="00C60E81" w:rsidRDefault="00C60E81" w:rsidP="00262F51">
            <w:pPr>
              <w:rPr>
                <w:sz w:val="14"/>
                <w:szCs w:val="14"/>
              </w:rPr>
            </w:pPr>
            <w:r w:rsidRPr="00C60E81">
              <w:rPr>
                <w:sz w:val="14"/>
                <w:szCs w:val="14"/>
              </w:rPr>
              <w:t>1.3.1.3. Belirlenen programlama dilinde girdilerin belirlendiği ve çıktıların gözlemlendiği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1.3.2.1. Belirlenen programlama dilinde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1.3.2.2. Belirlenen programlama dilinde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1.3.2.3. Belirlenen programlama dilinde parametre almayan fonksiyon içeren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1.3.2.4. Belirlenen programlama dilinde parametre alan fonksiyon içeren programlar geliştirir. 1.3.2.5. Belirlenen programlama dilinde değer döndüren fonksiyon içeren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w:t>
            </w:r>
          </w:p>
        </w:tc>
        <w:tc>
          <w:tcPr>
            <w:tcW w:w="3260" w:type="dxa"/>
            <w:vAlign w:val="center"/>
          </w:tcPr>
          <w:p w:rsidR="00C60E81" w:rsidRPr="00C60E81" w:rsidRDefault="00C60E81" w:rsidP="00262F51">
            <w:pPr>
              <w:rPr>
                <w:sz w:val="14"/>
                <w:szCs w:val="14"/>
              </w:rPr>
            </w:pPr>
            <w:r w:rsidRPr="00C60E81">
              <w:rPr>
                <w:sz w:val="14"/>
                <w:szCs w:val="14"/>
              </w:rPr>
              <w:t>1.3.3.1. Belirlenen programlama dilinde sayısal türde veri tanımlar. 1.3.3.2. Tanımladığı sayısal tipteki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w:t>
            </w:r>
          </w:p>
        </w:tc>
        <w:tc>
          <w:tcPr>
            <w:tcW w:w="3260" w:type="dxa"/>
            <w:vAlign w:val="center"/>
          </w:tcPr>
          <w:p w:rsidR="00C60E81" w:rsidRPr="00C60E81" w:rsidRDefault="00C60E81" w:rsidP="00262F51">
            <w:pPr>
              <w:rPr>
                <w:sz w:val="14"/>
                <w:szCs w:val="14"/>
              </w:rPr>
            </w:pPr>
            <w:r w:rsidRPr="00C60E81">
              <w:rPr>
                <w:sz w:val="14"/>
                <w:szCs w:val="14"/>
              </w:rPr>
              <w:t>2. Dönem 1. Sınav 1.3.3.3. Belirlenen programlama dilinde dizgi tipinde veri tanımlar. 1.3.3.4. Tanımladığı dizgi tipindeki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 İnternet Haftası</w:t>
            </w:r>
          </w:p>
        </w:tc>
        <w:tc>
          <w:tcPr>
            <w:tcW w:w="3260" w:type="dxa"/>
            <w:vAlign w:val="center"/>
          </w:tcPr>
          <w:p w:rsidR="00C60E81" w:rsidRPr="00C60E81" w:rsidRDefault="00C60E81" w:rsidP="00262F51">
            <w:pPr>
              <w:rPr>
                <w:sz w:val="14"/>
                <w:szCs w:val="14"/>
              </w:rPr>
            </w:pPr>
            <w:r w:rsidRPr="00C60E81">
              <w:rPr>
                <w:sz w:val="14"/>
                <w:szCs w:val="14"/>
              </w:rPr>
              <w:t>1.3.3.5. Belirlenen programlama dilinde dizi tipinde veri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 İnternet Haftası</w:t>
            </w:r>
          </w:p>
        </w:tc>
        <w:tc>
          <w:tcPr>
            <w:tcW w:w="3260" w:type="dxa"/>
            <w:vAlign w:val="center"/>
          </w:tcPr>
          <w:p w:rsidR="00C60E81" w:rsidRPr="00C60E81" w:rsidRDefault="00C60E81" w:rsidP="00262F51">
            <w:pPr>
              <w:rPr>
                <w:sz w:val="14"/>
                <w:szCs w:val="14"/>
              </w:rPr>
            </w:pPr>
            <w:r w:rsidRPr="00C60E81">
              <w:rPr>
                <w:sz w:val="14"/>
                <w:szCs w:val="14"/>
              </w:rPr>
              <w:t>1.3.3.6. Tanımladığı dizi tipindeki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Dosya İşlemleri Atatürkün egemenlik anlayışı  23 Nisan</w:t>
            </w:r>
          </w:p>
        </w:tc>
        <w:tc>
          <w:tcPr>
            <w:tcW w:w="3260" w:type="dxa"/>
            <w:vAlign w:val="center"/>
          </w:tcPr>
          <w:p w:rsidR="00C60E81" w:rsidRPr="00C60E81" w:rsidRDefault="00C60E81" w:rsidP="00262F51">
            <w:pPr>
              <w:rPr>
                <w:sz w:val="14"/>
                <w:szCs w:val="14"/>
              </w:rPr>
            </w:pPr>
            <w:r w:rsidRPr="00C60E81">
              <w:rPr>
                <w:sz w:val="14"/>
                <w:szCs w:val="14"/>
              </w:rPr>
              <w:t>1.3.4.1. Belirlenen programlama dilinde örnek bir dosyanın içeriğini okuyup ekrana yazdıran programı geliştirir. Ulusal Egemenlik ve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Dosya İşlemleri</w:t>
            </w:r>
          </w:p>
        </w:tc>
        <w:tc>
          <w:tcPr>
            <w:tcW w:w="3260" w:type="dxa"/>
            <w:vAlign w:val="center"/>
          </w:tcPr>
          <w:p w:rsidR="00C60E81" w:rsidRPr="00C60E81" w:rsidRDefault="00C60E81" w:rsidP="00262F51">
            <w:pPr>
              <w:rPr>
                <w:sz w:val="14"/>
                <w:szCs w:val="14"/>
              </w:rPr>
            </w:pPr>
            <w:r w:rsidRPr="00C60E81">
              <w:rPr>
                <w:sz w:val="14"/>
                <w:szCs w:val="14"/>
              </w:rPr>
              <w:t>1.3.4.2. Belirlenen programlama dilinde bir dosyaya veri yazan program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 BİLİŞİM HAFTASI</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 Atatürkün gençliğe verdiği önem</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 Atatürkün çağdaşlaşma ile ilgili görüşlerini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2. Dönem 2. Sınav 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Etkileşimli Tahta Web 2.0 Araçları Bilgisayar Projeksiyon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Gösterip yaptırma Sunuş Tartışma 5E Modeli Problem Çözme 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