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TRK DL EDEBYATı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 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İnceliği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TDE1.2. Sözün İnceliği temasında ele alınan metinlerde anlam oluşturabilme TDE3.1. Söyleyişin inceliğini kullanarak akıcı bir konuşma süreci yönetebilme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Sözün İnceliği temasında ele alınan dinlemeizleme metnindeki bilgiler ile ön bilgileri arasında bağlantı kurar. b TDE1.2.2. Tahmin eder. Sözün İnceliği temasında ele alınan dinlediğiizlediği metnin başlık ve görsellerinden hareketle metnin yazılış amacını tahmin eder. c TDE1.2.3. Çıkarım yapar. Sözün İnceliği temasında ele alınan dinlediğiizlediği metinde açıkça sunulan bilgileri belirler. Sözün İnceliği temasında ele alınan dinlediğiizlediği metinden hareketle çıkarımlar yapar. Sözün İnceliği temasında ele alınan dinlediğiizlediği metinde açıkça ifade edilen neden-sonuç koşul varsayım bilgilerini belirler. Sözün İnceliği temasında ele alınan dinlediğiizlediği metnin konu veveya temasını belirler. Sözün İnceliği temasında ele alınan dinlediğiizlediği metnin yardımcı düşüncelerini belirler. Sözün İnceliği temasında ele alınan dinlediğiizlediği metinde ana düşünceyi duyguyu belirler. Sözün İnceliği temasında ele alınan dinlediğiizlediği metinde yazarın senaristyönetmenşair metni yazma amacını belirler. Sözün İnceliği temasında ele alınan dinlediğiizlediği metinde yer alan bilgilerin sunuluş şeklini inceler. Sözün İnceliği temasında ele alınan dinlediğiizlediği metindeki karakterlerin davranışlarından duygu ve düşüncelerine yönelik çıkarımlar yapar. Sözün İnceliği temasında ele alınan dinlediğiizlediği metin ile yazar senaristyönetmenşair arasındaki ilişkiyi belirler. ç TDE1.2.4. Karşılaştırır. Sözün İnceliği temasında ele alınan metinde dinlemeizleme öncesi tahminleri ile metnin içeriğini karşılaştırır. Sözün İnceliği temasında ele alınan dinlediğiizlediği metni belirlenen ölçütlere içeriktür şekil dönem zihniyet üslup ileti göre karşılaştırır.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TDE3.2. Muhatabını ikna etmek için söyleyiş inceliklerine yer veren bir konuşma içeriği oluşturabilme TDE3.3. Muhatabını ikna etmek için söyleyiş inceliklerine yer veren bir konuşmada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TDE3.4. Söyleyiş inceliğinin konuşmasına etkisini yansıtabilme</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r>
          </w:p>
        </w:tc>
        <w:tc>
          <w:tcPr>
            <w:tcW w:w="851"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 Arayışı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TDE3.2. Konusunu ana düşünce etrafında detaylandırdığı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ana fikir etrafında detaylandırdığı konuşmasında kural uygulayabilme 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 TDE1.2. Anlam Arayışı temasında ele alınan metinlerde anlam oluşturabilme 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TDE4.3. Konu zenginliği ve çeşitliliğini sağlayan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 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br/>
              <w:t>OKUL TEMELLİ PLANLAMA</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Anlamın Yapı Taşları temasında ele alınan metinlerde anlam oluşturabilme TDE1.3.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Yapısını incelikle ördüğü bir yazılı anlatım sürecini yönetebilme TDE4.2. Yapısı incelikle örülmüş edebî metinlerden edindiği söz varlığını kullanarak yazısı için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ZENGİNLEŞTİRME Eski Anadolu Türkçesi ile yazılmış bir şiiri yazıldığı dönemin tarihsel dokusuna uygun olarak hikâye tarzında yeniden yazmaları ve paylaşmaları istenebilir.</w:t>
            </w:r>
          </w:p>
        </w:tc>
        <w:tc>
          <w:tcPr>
            <w:tcW w:w="1985" w:type="dxa"/>
            <w:vAlign w:val="center"/>
          </w:tcPr>
          <w:p w:rsidR="00FE0D3B" w:rsidRPr="00FE0D3B" w:rsidRDefault="00FE0D3B" w:rsidP="00760F07">
            <w:pPr>
              <w:rPr>
                <w:sz w:val="14"/>
                <w:szCs w:val="14"/>
              </w:rPr>
            </w:pPr>
            <w:r w:rsidRPr="00FE0D3B">
              <w:rPr>
                <w:sz w:val="14"/>
                <w:szCs w:val="14"/>
              </w:rPr>
              <w:t>YAZMA</w:t>
              <w:br/>
              <w:t>ZENGİNLEŞTİRME Eski Anadolu Türkçesi ile yazılmış bir şiiri yazıldığı dönemin tarihsel dokusuna uygun olarak hikâye tarzında yeniden yazmaları ve paylaşmaları istenebilir.</w:t>
            </w:r>
          </w:p>
        </w:tc>
        <w:tc>
          <w:tcPr>
            <w:tcW w:w="2410" w:type="dxa"/>
            <w:vAlign w:val="center"/>
          </w:tcPr>
          <w:p w:rsidR="00FE0D3B" w:rsidRPr="00FE0D3B" w:rsidRDefault="00FE0D3B" w:rsidP="001C2F89">
            <w:pPr>
              <w:rPr>
                <w:sz w:val="14"/>
                <w:szCs w:val="14"/>
              </w:rPr>
            </w:pPr>
            <w:r w:rsidRPr="00FE0D3B">
              <w:rPr>
                <w:sz w:val="14"/>
                <w:szCs w:val="14"/>
              </w:rPr>
              <w:t>2. Dönem 1. Sınav TDE4.3. Yapısını incelikle ördüğü yazısında kural uygulayabilme TDE4.4. Yapısını incelikle ördüğü yazısına yönelik değerlendirmelerini yansıtabilme</w:t>
              <w:br/>
              <w:t>ZENGİNLEŞTİRME Eski Anadolu Türkçesi ile yazılmış bir şiiri yazıldığı dönemin tarihsel dokusuna uygun olarak hikâye tarzında yeniden yazmaları ve paylaşmaları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Eski Anadolu Türkçesi ile yazılmış bir şiiri yazıldığı dönemin tarihsel dokusuna uygun olarak hikâye tarzında yeniden yazmaları ve paylaşmaları istenebilir.</w:t>
            </w:r>
          </w:p>
        </w:tc>
        <w:tc>
          <w:tcPr>
            <w:tcW w:w="992"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992"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851"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TDE2.2. Dilin Zenginliği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 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TDE1.2. Dilin Zenginliği temasında ele alınan metinlerde anlam oluşturabilme TDE1.3.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Öz yaşam öyküsünü aktarmak için kendi üslup özelliklerini yansıtan bir yazılı anlatım içeriği oluşturabilme 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üslup ve diğer yazma unsurları bağlamında yansıtabilme</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851"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İzleme testi  Zihin haritası  Açık uçlu sorular  Kontrol listesi  Çıkış kartı 3-2-1  Karşılaştırma tablosu  Öğrenme günlüğü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 Edebiyat Atölyesi Anlatma Konuşma ve Yazma  Öğrencilerin okudukları şiiri betimleyici bir paragrafa dönüştürmelerine yönelik bir performans görevi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 Tema Sonu Değerlendirme Tema sonunda tema değerlendirmesi için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