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sayılarıyla orbitaller ilişkilendirilir. d. Çok elektronlu atomlarda orbitallerin enerji seviyeleri açıklanır. 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 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açıklanır.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genel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 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 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hayattaki örnekler üzerinden açıklar.</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 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ç. Günlük hayatta yaygın kullanılan ve gerçek gazların hâl değişimlerinin uygulamaları olan soğutma sistemleri Joule-Thomson olayı örnekleriyle açıklanır. d. Joule-Thomson olayının açıklanmasında bilişim teknolojilerinden yararlanılır. 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Saf suyun ve farklı derişimlerdeki sulu çözeltilerin kaynama noktası tayini deneyleri yaptırılır. 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 c. Tuzların sudaki çözünürlüğüne sıcaklığın etkisinin incelenmesi için deney yaptırılır. ç. Gazların çözünürlüklerinin basınç ve sıcaklıkla değişimi üzerinde durulur çözünürlük eğrilerinin yorumlanması sağlanır. d. Gazozdaki karbon dioksitin çözünürlüğünün sıcaklıkla değişimi deneyi yaptırılır. 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Endotermik tepkimeye örnek olarak kurşunII iyodür oluşumu deneyi ekzotermik tepkimeye örnek olarak sodyum hidroksitin suda çözünmesi deneyi yaptırılır. 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değişiklikleri gözlemlemeleri ve yorumlamaları sağlanır. 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 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 b. Ortalama tepkime hızı kavramı açıklanır. c. Homojen ve heterojen faz tepkimelerine örnekler verilir. 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Derişimin ve sıcaklığın reaksiyon hızına etkisi deneyleri yaptırılır. 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üzerinde durulur. 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 b. Tampon çözeltilerin canlı organizmalar açısından önemine değinilir. c. Tampon çözelti hazırlatılır. ç. Tampon çözeltilerin sağlık alanında kullanımları üzerinde durulur. 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 b. Anyonu zayıf baz olan tuzlara örnekler verilir. c. Katyonu NH4 veya anyonu HSO4 olan tuzların asitliği üzerinde durulur. ç. Hidroliz hesaplamalarına girilmez. 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 b. Titrasyonla ilgili hesaplama örnekleri verilir.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