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TEVHİD VE ŞİRK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akaid ilmi ile ilgili kavramları listeler. 2. Dinlediği metindiyalogda geçen itikadla ilgili kavramları ayırt eder. 3. Dinlediği metindediyaloglarda geçen aksâm-ı sebayı tanır. KONUŞMA 1. Dinlediğiokuduğu metindiyalogdan hareketle akaid ilminin temel kavramlarını söyler. 2. Dinlediğiokuduğu metindiyalogdan hareketle akaidin temel konularıyla ilgili kısa cümleler kurar. 3. Sözlü iletişimde içerisinde aksâm-ı sebanın geçtiği cümleleri kullanır. OKUMA 1. Okuduğu metindiyalogda geçen akaidle ilgili kavramları belirler. 2. Okuduğu metindiyalogdan hareketle inanç bakımından insanları listeler. 3. Okuduğu metindiyaloglardan hareketle aksâmı sebayı tanır. YAZMA 1. Dinlediğiokuduğu metindiyalogdan hareketle akaidle ile ilgili kavramları doğru olarak yazar. 2. Dinlediğiokuduğu metindiyalogdan hareketle akaid ilminin konularıyla ilgili kısa bir metin yazar. 3. Yazdığı cümlemetindiyaloglarda aksâm-ı sebada yer alan filleri kullanır.</w:t>
            </w:r>
          </w:p>
        </w:tc>
        <w:tc>
          <w:tcPr>
            <w:tcW w:w="3686" w:type="dxa"/>
            <w:vAlign w:val="center"/>
          </w:tcPr>
          <w:p w:rsidR="00C60E81" w:rsidRPr="00C60E81" w:rsidRDefault="00C60E81" w:rsidP="00262F51">
            <w:pPr>
              <w:rPr>
                <w:sz w:val="14"/>
                <w:szCs w:val="14"/>
              </w:rPr>
            </w:pPr>
            <w:r w:rsidRPr="00C60E81">
              <w:rPr>
                <w:sz w:val="14"/>
                <w:szCs w:val="14"/>
              </w:rPr>
              <w:t>DİNLEME- ANLAMA 1. kazanımda akaid itikad akide ilm-i kelam ilm-i tevhid kavramları ile akaid ilminin bilgi kaynaklarına yer verilir. 2. kazanımda ulûhiyet tevhid nübüvvet mebde mead şirk tağut kavramlarına yer verilir. KONUŞMA 1. kazanımda akaid itikad akide ilm-i kelam ilm-i tevhid kavramları ile akaid ilminin bilgi kaynaklarına yer verilir. 2. kazanımda akaid ilminin temel konularıyla ilgili seviyeye uygun  تحدث عن ناقش مع زميلك  gibi etkinliklere yer verilir. OKUMA 1 ve 2. kazanımlarda İçerik ve Dil Yapıları bölümünde geçen kelimekavram ve cümlelerle ilgili altını çizme anlamını bulma eşleştirme boşluk doldurma doğru yanlış belirleme gibi etkinliklere yer verilir. YAZMA 2. kazanım beş cümle ile sınırlandırılır. Bu temada özellikle 1. konu metindiyaloglar klasikgüncel akaid kaynaklarından öğrenci seviyesi dikkate alınarak hazırlanır.  Bu temada aksâm-ı seba kısa şekilde tarif edilir mazi ve muzari hallerine örnekler verilir. Fiillerin çekimleri ile ilgili detaya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 Kerimde geçen peygamberlere örnekler verir. 2. Dinlediği metindiyalogdan hareketle peygamberlerin tevhide davetine örnekler verir. 3. Dinlediği metindiyalogda geçen mücerred ve mezid fiilleri tanır. KONUŞMA 1. Dinlediğiokuduğu metindiyalogdan hareketle Kuran-ı Kerimde geçen peygamberlere örnekler verir. 2. Dinlediğiokuduğu metindiyalogdan hareketle peygamberlerin tevhide davetine örnekler verir.</w:t>
            </w:r>
          </w:p>
        </w:tc>
        <w:tc>
          <w:tcPr>
            <w:tcW w:w="3686" w:type="dxa"/>
            <w:vAlign w:val="center"/>
          </w:tcPr>
          <w:p w:rsidR="00C60E81" w:rsidRPr="00C60E81" w:rsidRDefault="00C60E81" w:rsidP="00262F51">
            <w:pPr>
              <w:rPr>
                <w:sz w:val="14"/>
                <w:szCs w:val="14"/>
              </w:rPr>
            </w:pPr>
            <w:r w:rsidRPr="00C60E81">
              <w:rPr>
                <w:sz w:val="14"/>
                <w:szCs w:val="14"/>
              </w:rPr>
              <w:t>DİNLEME- ANLAMA 1 ve 2. kazanımlar ulul-azim peygamberler ile sınırlandırılır. KONUŞMA 1 ve 2. kazanımlar ulul-azim peygamberler ile sınırlandırılır. Bu kapsamda seviyeye uygun  تحدث عن ناقش مع زميلك  gibi etkinliklere yer verilir. OKUMA 1. kazanımda Kuran-ı Kerimde adı geçen peygamberlerle ilgili boşluk doldurma eşleştirme başlık yazma doğru yanlış belirleme gibi etkinliklere yer verilir. 2. kazanım ulul-azim peygamberler ve gönderildikleri toplumlarla ilgili boşluk doldurma eşleştirme başlık yazma doğru yanlış belirleme mesajlarından örnekler verme gibi etkinliklerle desteklenir.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 KISSALARI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içerisinde mücerred ve mezid fiillerin geçtiği cümleleri kullanır. OKUMA 1. Okuduğu metindediyalogda geçen peygamberleri listeler. 2. Okuduğu metindiyalogdan hareketle peygamberleri ve gönderildikleri toplumların genel özelliğini tanır. 3. Okuduğu metindiyalogdan hareketle Kuran kıssalarının genel özelliklerini açıklar. 4. Okuduğu metindiyaloglardan hareketle mücerred ve mezid fiilleri tanır. YAZMA 1. Dinlediğiokuduğu metindiyalogdan hareketle Kuran-ı Kerimde geçen peygamberlerle ilgili kısa bir metin yazar. 2. Yazdığı cümlemetindiyaloglarda mücerred ve mezid fiillere yer verir.</w:t>
            </w:r>
          </w:p>
        </w:tc>
        <w:tc>
          <w:tcPr>
            <w:tcW w:w="3686" w:type="dxa"/>
            <w:vAlign w:val="center"/>
          </w:tcPr>
          <w:p w:rsidR="00C60E81" w:rsidRPr="00C60E81" w:rsidRDefault="00C60E81" w:rsidP="00262F51">
            <w:pPr>
              <w:rPr>
                <w:sz w:val="14"/>
                <w:szCs w:val="14"/>
              </w:rPr>
            </w:pPr>
            <w:r w:rsidRPr="00C60E81">
              <w:rPr>
                <w:sz w:val="14"/>
                <w:szCs w:val="14"/>
              </w:rPr>
              <w:t>3. kazanımda kıssaların özellikleri öğrenci seviyesi göz önünde bulundurularak ayrıntıya girilmeden ele alınır. YAZMA 1. kazanım ulul-azim peygamberlerin yer verildiği beş basit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ANLAMA 1. Dinlediği metindiyalogdan hareketle Peygamberimizin s.a.v. Medine Dönemi olaylarını sıralar. 2. Dinlediği metindiyaloglarda geçen mezid fiilleri tanır. KONUŞMA 1. Dinlediğiokuduğu metindiyalogdan hareketle Peygamberimizin s.a.v. Medinedeki hayatı ile ilgili basit cümleler söyler. 2. Dinlediğiokuduğu metindiyalogdan hareketle Peygamberimizin s.a.v. Medine hayatındaki süreçleri özetler. 3. Sözlü iletişimde içerisinde mezid fiillerin geçtiği cümleleri kullanır. OKUMA 1. Okuduğu metindiyalogdan hareketle Peygamberimizin s.a.v. Medine hayatındaki süreçleri özetler. 2. Okuduğu metindiyalogdan hareketle Peygamberimizin s.a.v. Medine hayatınının İslam davetindeki yerini yorumlar. 3. Okuduğu metindiyaloglardan hareketle mezid fiillerin kalıp özelliklerini tanır. YAZMA 1. Dinlediğiokuduğu metindiyalogdan hareketle Peygamberimizin s.a.v. Medine hayatındaki süreçleri listeler. 2. Dinlediğiokuduğu metindiyalogdan hareketle Peygamberimizin s.a.v. Medine hayatıyla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Mescid-i Nebinin inşası Muahat Medine Sözleşmesi gazveler Bedir Uhut Hendek gibi öne çıkan olaylarla sınırlandırılır. KONUŞMA 1. kazanımda تحدث عن ناقش مع زميلك gibi seviyeye uygun etkinliklere yer verilir. 2. kazanım Mescid-i Nebinin inşası Muahat Medine Sözleşmesi gazveler Bedir Uhut Hendek gibi öne çıkan olaylarla sınırlandırılır. OKUMA 1 ve 2. kazanımlarda Mescid-i Nebinin inşası Muahat Medine Sözleşmesi Ashab-ı Suffe gazvelerin Bedir Uhut Hendek Hayber yanı sıra Hudeybiye davet mektupları Mekkenin Fethi Senetül-Vüfud Veda Haccı gibi İçerik ve Dil Yapıları bölümünde verilen olay kelime kavramlarla ilgili başlık yazma metin oluşturma anlamını bulma yorumlama boşluk doldurma eşleştirme gibi etkinliklere yer verilir. YAZMA 1 kazanımda  اكتب ما تسمع  gibi kalıp cümlelerle etkinlikler oluşturulur. 2. kazanımda metin beş cümle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HİCRET SONRASI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dinî hükümlerle ile ilgili kavramları listeler. 2. Dinlediği metindiyaloglarda geçen ism-i fail ve ism-i meful örneklerini tanır. KONUŞMA 1. Dinlediğiokuduğu metindiyalogda geçen helaller ve haramları listeler. 2. Dinlediğiokuduğu metindiyalogdan hareketle helal ve haramları söyler. 3. Sözlü iletişimde ism-i fail ve ism-i meful kullanımına örnekler verir. OKUMA 1. Okuduğu metindiyalogda geçen helal ve haramlarla ilgili kavramları ayırt eder. 2. Okuduğu metindiyalogdan hareketle haramları ayet ve hadislerden örneklerle açıklar. 3. Okuduğu metindiyaloglardan hareketle ism-i fail ve ism-i meful kalıplarını açıklar. YAZMA 1. Dinlediğiokuduğu metindiyalogdan hareketle helaller ve haramlarla ilgili kavramları doğru olarak yazar. 2. Dinlediğiokuduğu metindiyalogdan hareketle helaller ve haramlarla ilgili kısa bir metin yazar.</w:t>
            </w:r>
          </w:p>
        </w:tc>
        <w:tc>
          <w:tcPr>
            <w:tcW w:w="3686" w:type="dxa"/>
            <w:vAlign w:val="center"/>
          </w:tcPr>
          <w:p w:rsidR="00C60E81" w:rsidRPr="00C60E81" w:rsidRDefault="00C60E81" w:rsidP="00262F51">
            <w:pPr>
              <w:rPr>
                <w:sz w:val="14"/>
                <w:szCs w:val="14"/>
              </w:rPr>
            </w:pPr>
            <w:r w:rsidRPr="00C60E81">
              <w:rPr>
                <w:sz w:val="14"/>
                <w:szCs w:val="14"/>
              </w:rPr>
              <w:t>DİNLEME- ANLAMA 1. kazanım tayyibât habisât helal haram mekruh ve mübah kavramlarıyla sınırlandırılır. KONUŞMA 1. kazanımda كتب حرم أحل  gibi kalıplarla ilgili etkinliklere yer verilir. 2. kazanım öğrencilerden temada geçen helaller ve haramlarla ilgili bir sunum hazırlamaları bunu mümkün olduğunca görsellerle ayet ve hadislerle destekleyerek arkadaşlarına sunmaları sağlanır. OKUMA 1. kazanımda tayyibât habisât helal haram mekruh mübah hududullah kavramları ile ilgili boşluk doldurma eşleştirme başlık yazma doğru yanlış bulma metin oluşturma gibi etkinliklere yer verilir. 2. kazanımda Kuran-ı Kerim ve hadislerde geçen yiyecek ve içeceklerle ilgili haramların yanı sıra şirk yalan zina israf hile iftira riba yetim malı yeme gibi haramlarla ilgili boşluk doldurma eşleştirme başlık yazma doğru yanlış bulma metin oluşturma gibi etkinliklere yer verilir. 3. kazanımda ism-i fail ve ism- i meful ile ilgili eşleştirme boşluk doldurma doğru yanlış belirleme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DİNÎ HÜKÜMLER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Yazdığı cümlemetindiyaloglarda ism-i fail ve ism-i mefule yer verir.</w:t>
            </w:r>
          </w:p>
        </w:tc>
        <w:tc>
          <w:tcPr>
            <w:tcW w:w="3686" w:type="dxa"/>
            <w:vAlign w:val="center"/>
          </w:tcPr>
          <w:p w:rsidR="00C60E81" w:rsidRPr="00C60E81" w:rsidRDefault="00C60E81" w:rsidP="00262F51">
            <w:pPr>
              <w:rPr>
                <w:sz w:val="14"/>
                <w:szCs w:val="14"/>
              </w:rPr>
            </w:pPr>
            <w:r w:rsidRPr="00C60E81">
              <w:rPr>
                <w:sz w:val="14"/>
                <w:szCs w:val="14"/>
              </w:rPr>
              <w:t>YAZMA 2. kazanımda   من أجل ذلك حرم أبيح لأنه. gibi kalıpların kullanımıyla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SOSYAL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İslamda sosyal hayata yön veren kavramları listeler. 2. Dinlediği metindiyalogdan hareketle sosyal hayatı düzenleyen ayet ve hadislere örnekler verir. 3. Dinlediği metindiyalogda geçen meçhul fiil ve naib-i fail örneklerini tanır. KONUŞMA 1. Dinlediğiokuduğu metindiyalogdan hareketle sosyal hayatla ilgili temel kavramlara örnekler verir. 2. Dinlediğiokuduğu metindiyalogdan hareketle İslamda sosyal hayatla ilgili ilkeleri kısa cümlelerle söyler. 3. Sözlü iletişimde içerisinde meçhul fiil ve naib-i failkullanımlarına yer verir. OKUMA 1. Okuduğu metindiyalogda geçen sosyal hayatla ilgili kavramları ayırt eder. 2. Okuduğu metindiyalogdan hareketle sosyal hayatla ilgili ilkeleri açıklar. 3. Okuduğu metindiyaloglardan hareketle meçhul fiil ve naib-i failin özelliklerini açıklar. YAZMA 1. Dinlediğiokuduğu metindiyalogdan hareketle sosyal hayatla ilgili kısa bir metin yazar. 2. Yazdığı cümlemetindiyaloglarda meçhul fiil ve naib-i fale yer verir.</w:t>
            </w:r>
          </w:p>
        </w:tc>
        <w:tc>
          <w:tcPr>
            <w:tcW w:w="3686" w:type="dxa"/>
            <w:vAlign w:val="center"/>
          </w:tcPr>
          <w:p w:rsidR="00C60E81" w:rsidRPr="00C60E81" w:rsidRDefault="00C60E81" w:rsidP="00262F51">
            <w:pPr>
              <w:rPr>
                <w:sz w:val="14"/>
                <w:szCs w:val="14"/>
              </w:rPr>
            </w:pPr>
            <w:r w:rsidRPr="00C60E81">
              <w:rPr>
                <w:sz w:val="14"/>
                <w:szCs w:val="14"/>
              </w:rPr>
              <w:t>DİNLEME- ANLAMA 1. kazanım adalet hikmet iffet şecaat emanet istikamet ve maruf kavramları ile sınırlandırılacaktır. KONUŞMA 1. kazanım adalet hikmet iffet şecaat emanet istikamet ve maruf kavramları ile sınırlandırılacaktır. 2.kazanımda seviyeye uygun تحدث عن ناقش مع زميلك  gibi etkinliklere yer verilir.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OKUMA 1 ve 2. kazanımlarda İçerik ve Dil Yapıları bölümünde verilen kelimekavram ve cümlelerle ilgili altını çizme anlamını bulma eşleştirme boşluk doldurma doğru yanlış belirleme anlamını tahmin etme başlık koyma gibi etkinliklere yer verilir. Ayrıca tema genelinde ayet ve hadislerin kullanılmasına özen gösterilir. YAZMA 1. kazanımda  اكتب ما تسمع  gibi kalıp cümlelerle etkinlikler oluşturulur. Cümlelerin basit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İslam medeniyetine özgü kavramları sıralar. 2. Dinlediği metindiyalogdan hareketle İslam medeniyetinin önemli şehirlerini tanır. 3. Dinlediği metindiyaloglarda geçen merfu mansub ve mecrur kelimeri tanır. KONUŞMA 1. Dinlediğiokuduğu metindiyalogdan hareketle İslam medeniyetine özgü kavramları söyler. 2. Dinlediğiokuduğu metindiyalogdan hareketle İslam medeniyetinin önemli şehirlerini sıralar. 3. Cümlelerinde merfu mansub ve mecrur kelimeleri kullanır. OKUMA 1. Okuduğu metindiyalogda verilen İslam medeniyeti ile ilgili kavramları belirler. 2. Okuduğu metindiyalogdan hareketle İslam medeniyetinin önemli şehirlerinin özelliklerini tanır. 3. Okuduğu metindiyalogdan hareketle Kudüsün Müslümanlar açısından önemini yorumlar. 4. Okuduğu metindiyalogdan hareketle merfu mansub ve mecrur yapıları tanır. YAZMA 1. Dinlediğiokuduğu metindiyalogdan hareketle İslam medeniyetinin önemli kavram ve şehirlerini doğru olarak yazar. 2. Dinlediğiokuduğu metindiyalogdan hareketle İslam medeniyetinin özellikleriyle ilgili kısa bir metin yazar. 3. Yazdığı cümlemetindiyalogda merfu mansub ve mecrur yapıları kullanır.</w:t>
            </w:r>
          </w:p>
        </w:tc>
        <w:tc>
          <w:tcPr>
            <w:tcW w:w="3686" w:type="dxa"/>
            <w:vAlign w:val="center"/>
          </w:tcPr>
          <w:p w:rsidR="00C60E81" w:rsidRPr="00C60E81" w:rsidRDefault="00C60E81" w:rsidP="00262F51">
            <w:pPr>
              <w:rPr>
                <w:sz w:val="14"/>
                <w:szCs w:val="14"/>
              </w:rPr>
            </w:pPr>
            <w:r w:rsidRPr="00C60E81">
              <w:rPr>
                <w:sz w:val="14"/>
                <w:szCs w:val="14"/>
              </w:rPr>
              <w:t>DİNLEME- ANLAMA 1. kazanım tevhid adalet ilim hikmet cihad ve vakıf kavramlarıyla sınırlandırılır. 2. kazanımda Mekke Medine Kudüs Şam Bağdat Kurtuba ve İstanbula kısaca yer verilir. KONUŞMA 1. kazanım tevhid adalet ilim hikmet cihad ve vakıf kavramlarıyla sınırlandırılır. 2. kazanımda Mekke Medine Kudüs Şam Bağdat Kurtuba ve İstanbula yer verilir. 3. kazanım beş cümleyle sınırlandırılır. OKUMA 1. kazanımda tevhid adalet ilim hikmet cihad ve vakıf kavramlarına yer verilir. 2. kazanımda İslam medeniyetinin önemli şehirlerinin özellikleriyle ilgili eşleştirme boşluk doldurma başlık yazma metin oluşturma doğru yanlış belirleme gibi etkinliklere yer verilir. 3. kazanımda Kudüsün tarihi burada yaşamış peygamberler ile bu şehrin Müslümanlar açısından önemine kısaca değinilir. 4. kazanımda kelimelerin ref nasb ve cer sebepleri ile alametleriyle ilgili eşleştirme boşluk doldurma doğru yanlış belirleme gibi etkinliklere yer verilir. YAZMA 1. kazanımda اكتب ما تسمع  gibi kalıp cümlelerle etkinlikler oluşturulur. 2 ve 3. kazanımlarda cümlemetindiyalog beş cümleyle sınırlanır.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