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BE.7.1.2.4. Sporlara hazırlayıcı oyun ve etkinliklerde etkili iletişim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BE.7.2.2.5. Fiziksel etkinlikler ve sporla ilgili güvenilir bilgi kaynaklarını kullanır. BE.7.2.2.5. Fiziksel etkinlikler ve sporla ilgili güvenilir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BE.7.1.1.2. Takım sporlarına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BE.7.1.2.3. Sporlara hazırlayıcı oyun ve etkinliklerde karşılaştığı problemlere grupla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BE.7.1.1.3. Raket ve uzun saplı araçlarla yapılan sporlara hazırlayıcı oyun ve etkinliklerde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BE.7.1.2.5. Sporlara hazırlayıcı oyun ve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BE.7.1.2.8. Sporlara hazırlayıcı oyun ve etkinliklerde bireysel farklılığı olanlarla çalışmaya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BE.7.1.2.6. Sporlara hazırlayıcı oyun ve etkinliklerde adil oyun anlayışına uygun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7.1.3. Hareket Strateji ve Taktikleri i</w:t>
            </w:r>
          </w:p>
        </w:tc>
        <w:tc>
          <w:tcPr>
            <w:tcW w:w="3260" w:type="dxa"/>
            <w:vAlign w:val="center"/>
          </w:tcPr>
          <w:p w:rsidR="00C60E81" w:rsidRPr="00C60E81" w:rsidRDefault="00C60E81" w:rsidP="00262F51">
            <w:pPr>
              <w:rPr>
                <w:sz w:val="14"/>
                <w:szCs w:val="14"/>
              </w:rPr>
            </w:pPr>
            <w:r w:rsidRPr="00C60E81">
              <w:rPr>
                <w:sz w:val="14"/>
                <w:szCs w:val="14"/>
              </w:rPr>
              <w:t>BE.7.1.3.1. Sporlara hazırlayıcı oyunlardaki strateji ve taktikleri çözümler.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BE.7.1.1.4. Doğada yapılan etkinliklerle ilgili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BE.7.1.2.7. Sporlara hazırlayıcı oyun ve etkinliklerde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BE.7.2.2.4. Temel ilk yardım uygulamalarını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BE.7.2.2.2. Fiziksel etkinliklerde uygulayabileceği kişisel beslenme programını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BE.7.1.1.1. Bireysel sporlara hazırlayıcı oyun ve etkinliklerdeki hareket becerilerini artan bir doğrulukla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BE.7.1.2.1. Spor ve etkinliklere hazırlayıcı oyunlara katılırken ilgili hareket kavramlarını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BE.7.2.2.1. Fiziksel etkinliğe katılımda kendini motive edecek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BE.7.1.2.9. Geliştirdiği materyali spor ve etkinliklerde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BE.7.2.1.1. Uyguladığı planın etkilerini gözleyerek fiziksel etkinliklere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BE.7.2.2.3. Fiziksel etkinlikler sırasında kendisinin ve başkalarının güvenliğini sağlayacak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7.1.1. Hareket Becerileri</w:t>
            </w:r>
          </w:p>
        </w:tc>
        <w:tc>
          <w:tcPr>
            <w:tcW w:w="3260" w:type="dxa"/>
            <w:vAlign w:val="center"/>
          </w:tcPr>
          <w:p w:rsidR="00C60E81" w:rsidRPr="00C60E81" w:rsidRDefault="00C60E81" w:rsidP="00262F51">
            <w:pPr>
              <w:rPr>
                <w:sz w:val="14"/>
                <w:szCs w:val="14"/>
              </w:rPr>
            </w:pPr>
            <w:r w:rsidRPr="00C60E81">
              <w:rPr>
                <w:sz w:val="14"/>
                <w:szCs w:val="14"/>
              </w:rPr>
              <w:t>BE.7.1.1.7. Seçtiği müzikle uyumlu özgün dans koreografileri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 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7.1.1. Hareket Becerileri 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BE.7.1.1.8. Halk danslarına özgü hareket becerilerini artan bir doğrulukla sergiler. BE.7.2.3.3. Farklı yörelere ait halk danslarını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BE.7.2.3.1. Bayram kutlama ve törenler için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HAREKET YETKİNLİĞİ ÖĞRENME ALANI</w:t>
            </w:r>
          </w:p>
        </w:tc>
        <w:tc>
          <w:tcPr>
            <w:tcW w:w="2693" w:type="dxa"/>
            <w:vAlign w:val="center"/>
          </w:tcPr>
          <w:p w:rsidR="00C60E81" w:rsidRPr="00C60E81" w:rsidRDefault="00C60E81" w:rsidP="00262F51">
            <w:pPr>
              <w:rPr>
                <w:sz w:val="14"/>
                <w:szCs w:val="14"/>
              </w:rPr>
            </w:pPr>
            <w:r w:rsidRPr="00C60E81">
              <w:rPr>
                <w:sz w:val="14"/>
                <w:szCs w:val="14"/>
              </w:rPr>
              <w:t>7.1.2.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BE.7.1.2.2. Sporlara hazırlayıcı oyun ve etkinliklerde kendi performansını analiz eder. BE.7.1.2.10. Akranının performansını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BE.7.2.3.2. Cumhuriyet Döneminde spora ve sporcuya verilen önem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AKTİF VE SAĞLIKLI HAYAT ÖĞRENME ALANI</w:t>
            </w:r>
          </w:p>
        </w:tc>
        <w:tc>
          <w:tcPr>
            <w:tcW w:w="2693" w:type="dxa"/>
            <w:vAlign w:val="center"/>
          </w:tcPr>
          <w:p w:rsidR="00C60E81" w:rsidRPr="00C60E81" w:rsidRDefault="00C60E81" w:rsidP="00262F51">
            <w:pPr>
              <w:rPr>
                <w:sz w:val="14"/>
                <w:szCs w:val="14"/>
              </w:rPr>
            </w:pPr>
            <w:r w:rsidRPr="00C60E81">
              <w:rPr>
                <w:sz w:val="14"/>
                <w:szCs w:val="14"/>
              </w:rPr>
              <w:t>7.2.1. Düzenli Fiziksel Etkinlik</w:t>
            </w:r>
          </w:p>
        </w:tc>
        <w:tc>
          <w:tcPr>
            <w:tcW w:w="3260" w:type="dxa"/>
            <w:vAlign w:val="center"/>
          </w:tcPr>
          <w:p w:rsidR="00C60E81" w:rsidRPr="00C60E81" w:rsidRDefault="00C60E81" w:rsidP="00262F51">
            <w:pPr>
              <w:rPr>
                <w:sz w:val="14"/>
                <w:szCs w:val="14"/>
              </w:rPr>
            </w:pPr>
            <w:r w:rsidRPr="00C60E81">
              <w:rPr>
                <w:sz w:val="14"/>
                <w:szCs w:val="14"/>
              </w:rPr>
              <w:t>BE.7.2.1.2. Yakın çevresindeki fiziksel etkinlik ve spor imkânlarını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