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MATBAA TEKNOLOJS ALANI 9. SINIF  BASK VE BASK SONRAS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1.   Matbaacılığın tarihi</w:t>
            </w:r>
          </w:p>
        </w:tc>
        <w:tc>
          <w:tcPr>
            <w:tcW w:w="3260" w:type="dxa"/>
            <w:vAlign w:val="center"/>
          </w:tcPr>
          <w:p w:rsidR="00C60E81" w:rsidRPr="00C60E81" w:rsidRDefault="00C60E81" w:rsidP="00262F51">
            <w:pPr>
              <w:rPr>
                <w:sz w:val="14"/>
                <w:szCs w:val="14"/>
              </w:rPr>
            </w:pPr>
            <w:r w:rsidRPr="00C60E81">
              <w:rPr>
                <w:sz w:val="14"/>
                <w:szCs w:val="14"/>
              </w:rPr>
              <w:t> Matbaacılığın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2.   Baskı teknikleri</w:t>
            </w:r>
          </w:p>
        </w:tc>
        <w:tc>
          <w:tcPr>
            <w:tcW w:w="3260" w:type="dxa"/>
            <w:vAlign w:val="center"/>
          </w:tcPr>
          <w:p w:rsidR="00C60E81" w:rsidRPr="00C60E81" w:rsidRDefault="00C60E81" w:rsidP="00262F51">
            <w:pPr>
              <w:rPr>
                <w:sz w:val="14"/>
                <w:szCs w:val="14"/>
              </w:rPr>
            </w:pPr>
            <w:r w:rsidRPr="00C60E81">
              <w:rPr>
                <w:sz w:val="14"/>
                <w:szCs w:val="14"/>
              </w:rPr>
              <w:t> Tipo  baskı  ofset  baskı  flekso  baskı  tifdruk  baskı dijital    baskı    serigrafi    baskı    ve    tampon    baskı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3.   Kâğıt</w:t>
            </w:r>
          </w:p>
        </w:tc>
        <w:tc>
          <w:tcPr>
            <w:tcW w:w="3260" w:type="dxa"/>
            <w:vAlign w:val="center"/>
          </w:tcPr>
          <w:p w:rsidR="00C60E81" w:rsidRPr="00C60E81" w:rsidRDefault="00C60E81" w:rsidP="00262F51">
            <w:pPr>
              <w:rPr>
                <w:sz w:val="14"/>
                <w:szCs w:val="14"/>
              </w:rPr>
            </w:pPr>
            <w:r w:rsidRPr="00C60E81">
              <w:rPr>
                <w:sz w:val="14"/>
                <w:szCs w:val="14"/>
              </w:rPr>
              <w:t> Kâğıt üretimi türleri standartları ile kâğıdın özellikleri ve gramajını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4.   Mürekkep</w:t>
            </w:r>
          </w:p>
        </w:tc>
        <w:tc>
          <w:tcPr>
            <w:tcW w:w="3260" w:type="dxa"/>
            <w:vAlign w:val="center"/>
          </w:tcPr>
          <w:p w:rsidR="00C60E81" w:rsidRPr="00C60E81" w:rsidRDefault="00C60E81" w:rsidP="00262F51">
            <w:pPr>
              <w:rPr>
                <w:sz w:val="14"/>
                <w:szCs w:val="14"/>
              </w:rPr>
            </w:pPr>
            <w:r w:rsidRPr="00C60E81">
              <w:rPr>
                <w:sz w:val="14"/>
                <w:szCs w:val="14"/>
              </w:rPr>
              <w:t> Mürekkep üretimi ile mürekkebin yapısı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1.   Kâğıt havalandırmak</w:t>
            </w:r>
          </w:p>
        </w:tc>
        <w:tc>
          <w:tcPr>
            <w:tcW w:w="3260" w:type="dxa"/>
            <w:vAlign w:val="center"/>
          </w:tcPr>
          <w:p w:rsidR="00C60E81" w:rsidRPr="00C60E81" w:rsidRDefault="00C60E81" w:rsidP="00262F51">
            <w:pPr>
              <w:rPr>
                <w:sz w:val="14"/>
                <w:szCs w:val="14"/>
              </w:rPr>
            </w:pPr>
            <w:r w:rsidRPr="00C60E81">
              <w:rPr>
                <w:sz w:val="14"/>
                <w:szCs w:val="14"/>
              </w:rPr>
              <w:t> Tekniğine uygun olarak kâğıdı havalandırır ve kâğıdı toplar.</w:t>
            </w:r>
          </w:p>
        </w:tc>
        <w:tc>
          <w:tcPr>
            <w:tcW w:w="3686" w:type="dxa"/>
            <w:vAlign w:val="center"/>
          </w:tcPr>
          <w:p w:rsidR="00C60E81" w:rsidRPr="00C60E81" w:rsidRDefault="00C60E81" w:rsidP="00262F51">
            <w:pPr>
              <w:rPr>
                <w:sz w:val="14"/>
                <w:szCs w:val="14"/>
              </w:rPr>
            </w:pPr>
            <w:r w:rsidRPr="00C60E81">
              <w:rPr>
                <w:sz w:val="14"/>
                <w:szCs w:val="14"/>
              </w:rPr>
              <w:t>       İki eli arasında kâğıdı basamaklı şekilde açmayı yapması sağlanır.</w:t>
              <w:br/>
              <w:t>       Kâğıdın nasıl havalandırılması gerektiği gösterilir.</w:t>
              <w:br/>
              <w:t>       Poza ve makas yönleri açıklanır.</w:t>
              <w:br/>
              <w:t>       Kâğıdın  poza  ve  makas  yönüne  göre  nasıl  toplanacağı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2.   Su yönünü bulmak</w:t>
            </w:r>
          </w:p>
        </w:tc>
        <w:tc>
          <w:tcPr>
            <w:tcW w:w="3260" w:type="dxa"/>
            <w:vAlign w:val="center"/>
          </w:tcPr>
          <w:p w:rsidR="00C60E81" w:rsidRPr="00C60E81" w:rsidRDefault="00C60E81" w:rsidP="00262F51">
            <w:pPr>
              <w:rPr>
                <w:sz w:val="14"/>
                <w:szCs w:val="14"/>
              </w:rPr>
            </w:pPr>
            <w:r w:rsidRPr="00C60E81">
              <w:rPr>
                <w:sz w:val="14"/>
                <w:szCs w:val="14"/>
              </w:rPr>
              <w:t> Su  yönü  bulma  tekniklerini  uygulayarak  kullanacağı kâğıdın su yönünü bulur.</w:t>
            </w:r>
          </w:p>
        </w:tc>
        <w:tc>
          <w:tcPr>
            <w:tcW w:w="3686" w:type="dxa"/>
            <w:vAlign w:val="center"/>
          </w:tcPr>
          <w:p w:rsidR="00C60E81" w:rsidRPr="00C60E81" w:rsidRDefault="00C60E81" w:rsidP="00262F51">
            <w:pPr>
              <w:rPr>
                <w:sz w:val="14"/>
                <w:szCs w:val="14"/>
              </w:rPr>
            </w:pPr>
            <w:r w:rsidRPr="00C60E81">
              <w:rPr>
                <w:sz w:val="14"/>
                <w:szCs w:val="14"/>
              </w:rPr>
              <w:t>       Kâğıdın su yönünü bulma yöntemleri açıklanır.</w:t>
              <w:br/>
              <w:t>       Kâğıdın su yönü bulma yöntemleri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3.   Trase çizmek</w:t>
            </w:r>
          </w:p>
        </w:tc>
        <w:tc>
          <w:tcPr>
            <w:tcW w:w="3260" w:type="dxa"/>
            <w:vAlign w:val="center"/>
          </w:tcPr>
          <w:p w:rsidR="00C60E81" w:rsidRPr="00C60E81" w:rsidRDefault="00C60E81" w:rsidP="00262F51">
            <w:pPr>
              <w:rPr>
                <w:sz w:val="14"/>
                <w:szCs w:val="14"/>
              </w:rPr>
            </w:pPr>
            <w:r w:rsidRPr="00C60E81">
              <w:rPr>
                <w:sz w:val="14"/>
                <w:szCs w:val="14"/>
              </w:rPr>
              <w:t> Montaj planına uygun trase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4.   Forma düzenine göre sayfa yerleşim planı yapmak</w:t>
            </w:r>
          </w:p>
        </w:tc>
        <w:tc>
          <w:tcPr>
            <w:tcW w:w="3260" w:type="dxa"/>
            <w:vAlign w:val="center"/>
          </w:tcPr>
          <w:p w:rsidR="00C60E81" w:rsidRPr="00C60E81" w:rsidRDefault="00C60E81" w:rsidP="00262F51">
            <w:pPr>
              <w:rPr>
                <w:sz w:val="14"/>
                <w:szCs w:val="14"/>
              </w:rPr>
            </w:pPr>
            <w:r w:rsidRPr="00C60E81">
              <w:rPr>
                <w:sz w:val="14"/>
                <w:szCs w:val="14"/>
              </w:rPr>
              <w:t> Forma düzenine göre sayfa yerleşim planı yapar.</w:t>
            </w:r>
          </w:p>
        </w:tc>
        <w:tc>
          <w:tcPr>
            <w:tcW w:w="3686" w:type="dxa"/>
            <w:vAlign w:val="center"/>
          </w:tcPr>
          <w:p w:rsidR="00C60E81" w:rsidRPr="00C60E81" w:rsidRDefault="00C60E81" w:rsidP="00262F51">
            <w:pPr>
              <w:rPr>
                <w:sz w:val="14"/>
                <w:szCs w:val="14"/>
              </w:rPr>
            </w:pPr>
            <w:r w:rsidRPr="00C60E81">
              <w:rPr>
                <w:sz w:val="14"/>
                <w:szCs w:val="14"/>
              </w:rPr>
              <w:t>       Kırma  katlama  yapılan  kâğıtlarla  4  sayfalı8  sayfalı16 sayfalı forma hazırlatıp sayfa numarası verdirir.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5.   Kâğıt kırmak ve katlamak</w:t>
            </w:r>
          </w:p>
        </w:tc>
        <w:tc>
          <w:tcPr>
            <w:tcW w:w="3260" w:type="dxa"/>
            <w:vAlign w:val="center"/>
          </w:tcPr>
          <w:p w:rsidR="00C60E81" w:rsidRPr="00C60E81" w:rsidRDefault="00C60E81" w:rsidP="00262F51">
            <w:pPr>
              <w:rPr>
                <w:sz w:val="14"/>
                <w:szCs w:val="14"/>
              </w:rPr>
            </w:pPr>
            <w:r w:rsidRPr="00C60E81">
              <w:rPr>
                <w:sz w:val="14"/>
                <w:szCs w:val="14"/>
              </w:rPr>
              <w:t>1. Dönem 1. Sınav  Kâğıt türlerine uygun kırma işlemini gerçekleştirir.</w:t>
            </w:r>
          </w:p>
        </w:tc>
        <w:tc>
          <w:tcPr>
            <w:tcW w:w="3686" w:type="dxa"/>
            <w:vAlign w:val="center"/>
          </w:tcPr>
          <w:p w:rsidR="00C60E81" w:rsidRPr="00C60E81" w:rsidRDefault="00C60E81" w:rsidP="00262F51">
            <w:pPr>
              <w:rPr>
                <w:sz w:val="14"/>
                <w:szCs w:val="14"/>
              </w:rPr>
            </w:pPr>
            <w:r w:rsidRPr="00C60E81">
              <w:rPr>
                <w:sz w:val="14"/>
                <w:szCs w:val="14"/>
              </w:rPr>
              <w:t>       Temel kâğıt kırma katlama şekilleri açıklanır.</w:t>
              <w:br/>
              <w:t>       İstenilen sayıda kırım katlama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1.   El aletleri ile kâğıt kesmek</w:t>
            </w:r>
          </w:p>
        </w:tc>
        <w:tc>
          <w:tcPr>
            <w:tcW w:w="3260" w:type="dxa"/>
            <w:vAlign w:val="center"/>
          </w:tcPr>
          <w:p w:rsidR="00C60E81" w:rsidRPr="00C60E81" w:rsidRDefault="00C60E81" w:rsidP="00262F51">
            <w:pPr>
              <w:rPr>
                <w:sz w:val="14"/>
                <w:szCs w:val="14"/>
              </w:rPr>
            </w:pPr>
            <w:r w:rsidRPr="00C60E81">
              <w:rPr>
                <w:sz w:val="14"/>
                <w:szCs w:val="14"/>
              </w:rPr>
              <w:t> El aletleri ile kâğıt keser.</w:t>
            </w:r>
          </w:p>
        </w:tc>
        <w:tc>
          <w:tcPr>
            <w:tcW w:w="3686" w:type="dxa"/>
            <w:vAlign w:val="center"/>
          </w:tcPr>
          <w:p w:rsidR="00C60E81" w:rsidRPr="00C60E81" w:rsidRDefault="00C60E81" w:rsidP="00262F51">
            <w:pPr>
              <w:rPr>
                <w:sz w:val="14"/>
                <w:szCs w:val="14"/>
              </w:rPr>
            </w:pPr>
            <w:r w:rsidRPr="00C60E81">
              <w:rPr>
                <w:sz w:val="14"/>
                <w:szCs w:val="14"/>
              </w:rPr>
              <w:t>       Kretuar ve ya maket bıçağı kullanımına yönelik güvenlik önlemleri açıklanır.</w:t>
              <w:br/>
              <w:t>       Kesim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2.   Giyotinle tabaka kâğıt kesmek</w:t>
            </w:r>
          </w:p>
        </w:tc>
        <w:tc>
          <w:tcPr>
            <w:tcW w:w="3260" w:type="dxa"/>
            <w:vAlign w:val="center"/>
          </w:tcPr>
          <w:p w:rsidR="00C60E81" w:rsidRPr="00C60E81" w:rsidRDefault="00C60E81" w:rsidP="00262F51">
            <w:pPr>
              <w:rPr>
                <w:sz w:val="14"/>
                <w:szCs w:val="14"/>
              </w:rPr>
            </w:pPr>
            <w:r w:rsidRPr="00C60E81">
              <w:rPr>
                <w:sz w:val="14"/>
                <w:szCs w:val="14"/>
              </w:rPr>
              <w:t> Giyotinle tabaka kâğıt keser.</w:t>
            </w:r>
          </w:p>
        </w:tc>
        <w:tc>
          <w:tcPr>
            <w:tcW w:w="3686" w:type="dxa"/>
            <w:vAlign w:val="center"/>
          </w:tcPr>
          <w:p w:rsidR="00C60E81" w:rsidRPr="00C60E81" w:rsidRDefault="00C60E81" w:rsidP="00262F51">
            <w:pPr>
              <w:rPr>
                <w:sz w:val="14"/>
                <w:szCs w:val="14"/>
              </w:rPr>
            </w:pPr>
            <w:r w:rsidRPr="00C60E81">
              <w:rPr>
                <w:sz w:val="14"/>
                <w:szCs w:val="14"/>
              </w:rPr>
              <w:t>       Tabaka ölçüleri açıklanır.</w:t>
              <w:br/>
              <w:t>       Giyotinde çalışırken alınması gereken güvenlik önlemleri açıklanır.</w:t>
              <w:br/>
              <w:t>       Giyotinin kısımları gösterilir.</w:t>
              <w:br/>
              <w:t>       Tabaka kâğıt ebatlama örneklendirilir.</w:t>
              <w:br/>
              <w:t>       Giyotinde tabaka kesim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1.   Ofset Baskıya orijinal hazırlamak</w:t>
            </w:r>
          </w:p>
        </w:tc>
        <w:tc>
          <w:tcPr>
            <w:tcW w:w="3260" w:type="dxa"/>
            <w:vAlign w:val="center"/>
          </w:tcPr>
          <w:p w:rsidR="00C60E81" w:rsidRPr="00C60E81" w:rsidRDefault="00C60E81" w:rsidP="00262F51">
            <w:pPr>
              <w:rPr>
                <w:sz w:val="14"/>
                <w:szCs w:val="14"/>
              </w:rPr>
            </w:pPr>
            <w:r w:rsidRPr="00C60E81">
              <w:rPr>
                <w:sz w:val="14"/>
                <w:szCs w:val="14"/>
              </w:rPr>
              <w:t> Ofset Baskıya orijinal hazırlar.</w:t>
            </w:r>
          </w:p>
        </w:tc>
        <w:tc>
          <w:tcPr>
            <w:tcW w:w="3686" w:type="dxa"/>
            <w:vAlign w:val="center"/>
          </w:tcPr>
          <w:p w:rsidR="00C60E81" w:rsidRPr="00C60E81" w:rsidRDefault="00C60E81" w:rsidP="00262F51">
            <w:pPr>
              <w:rPr>
                <w:sz w:val="14"/>
                <w:szCs w:val="14"/>
              </w:rPr>
            </w:pPr>
            <w:r w:rsidRPr="00C60E81">
              <w:rPr>
                <w:sz w:val="14"/>
                <w:szCs w:val="14"/>
              </w:rPr>
              <w:t>       Ofset baskı için gereken özelliklerdeki orijinalin nasıl hazırlanması gerektiği açıklanır.</w:t>
              <w:br/>
              <w:t>       Aydınger ve siyah mürekkepli kalem kullanarak ofset baskıya uygun orijinal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2.   Filmin kalıp üzerine sabitlenmesi</w:t>
            </w:r>
          </w:p>
        </w:tc>
        <w:tc>
          <w:tcPr>
            <w:tcW w:w="3260" w:type="dxa"/>
            <w:vAlign w:val="center"/>
          </w:tcPr>
          <w:p w:rsidR="00C60E81" w:rsidRPr="00C60E81" w:rsidRDefault="00C60E81" w:rsidP="00262F51">
            <w:pPr>
              <w:rPr>
                <w:sz w:val="14"/>
                <w:szCs w:val="14"/>
              </w:rPr>
            </w:pPr>
            <w:r w:rsidRPr="00C60E81">
              <w:rPr>
                <w:sz w:val="14"/>
                <w:szCs w:val="14"/>
              </w:rPr>
              <w:t>1. Dönem 2. Sınav  Filmi kalıp üzerine sabitler.</w:t>
            </w:r>
          </w:p>
        </w:tc>
        <w:tc>
          <w:tcPr>
            <w:tcW w:w="3686" w:type="dxa"/>
            <w:vAlign w:val="center"/>
          </w:tcPr>
          <w:p w:rsidR="00C60E81" w:rsidRPr="00C60E81" w:rsidRDefault="00C60E81" w:rsidP="00262F51">
            <w:pPr>
              <w:rPr>
                <w:sz w:val="14"/>
                <w:szCs w:val="14"/>
              </w:rPr>
            </w:pPr>
            <w:r w:rsidRPr="00C60E81">
              <w:rPr>
                <w:sz w:val="14"/>
                <w:szCs w:val="14"/>
              </w:rPr>
              <w:t>       Ofset kalıbı üzerine filmin sabitlenmesinde dikkat edilmesi gereken hususlar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1.   Makinaya kâğıt yüklemek</w:t>
            </w:r>
          </w:p>
        </w:tc>
        <w:tc>
          <w:tcPr>
            <w:tcW w:w="3260" w:type="dxa"/>
            <w:vAlign w:val="center"/>
          </w:tcPr>
          <w:p w:rsidR="00C60E81" w:rsidRPr="00C60E81" w:rsidRDefault="00C60E81" w:rsidP="00262F51">
            <w:pPr>
              <w:rPr>
                <w:sz w:val="14"/>
                <w:szCs w:val="14"/>
              </w:rPr>
            </w:pPr>
            <w:r w:rsidRPr="00C60E81">
              <w:rPr>
                <w:sz w:val="14"/>
                <w:szCs w:val="14"/>
              </w:rPr>
              <w:t> Ofset baskı makinasına kâğıt yükler.</w:t>
            </w:r>
          </w:p>
        </w:tc>
        <w:tc>
          <w:tcPr>
            <w:tcW w:w="3686" w:type="dxa"/>
            <w:vAlign w:val="center"/>
          </w:tcPr>
          <w:p w:rsidR="00C60E81" w:rsidRPr="00C60E81" w:rsidRDefault="00C60E81" w:rsidP="00262F51">
            <w:pPr>
              <w:rPr>
                <w:sz w:val="14"/>
                <w:szCs w:val="14"/>
              </w:rPr>
            </w:pPr>
            <w:r w:rsidRPr="00C60E81">
              <w:rPr>
                <w:sz w:val="14"/>
                <w:szCs w:val="14"/>
              </w:rPr>
              <w:t>       İstif asansörünü ayarlamak gösterilir.</w:t>
              <w:br/>
              <w:t>       Kâğıt havalandırma işlemi yaptırılır.</w:t>
              <w:br/>
              <w:t>       Kâğıtların asansöre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2.   Kâğıt akışını ayarlama</w:t>
            </w:r>
          </w:p>
        </w:tc>
        <w:tc>
          <w:tcPr>
            <w:tcW w:w="3260" w:type="dxa"/>
            <w:vAlign w:val="center"/>
          </w:tcPr>
          <w:p w:rsidR="00C60E81" w:rsidRPr="00C60E81" w:rsidRDefault="00C60E81" w:rsidP="00262F51">
            <w:pPr>
              <w:rPr>
                <w:sz w:val="14"/>
                <w:szCs w:val="14"/>
              </w:rPr>
            </w:pPr>
            <w:r w:rsidRPr="00C60E81">
              <w:rPr>
                <w:sz w:val="14"/>
                <w:szCs w:val="14"/>
              </w:rPr>
              <w:t> Baskısı yapılacak kâğıda göre kâğıt akışını ayarlar.</w:t>
            </w:r>
          </w:p>
        </w:tc>
        <w:tc>
          <w:tcPr>
            <w:tcW w:w="3686" w:type="dxa"/>
            <w:vAlign w:val="center"/>
          </w:tcPr>
          <w:p w:rsidR="00C60E81" w:rsidRPr="00C60E81" w:rsidRDefault="00C60E81" w:rsidP="00262F51">
            <w:pPr>
              <w:rPr>
                <w:sz w:val="14"/>
                <w:szCs w:val="14"/>
              </w:rPr>
            </w:pPr>
            <w:r w:rsidRPr="00C60E81">
              <w:rPr>
                <w:sz w:val="14"/>
                <w:szCs w:val="14"/>
              </w:rPr>
              <w:t>       Emici üfleyici asansör kalkış poza ön siper ayarları gösterilir.</w:t>
              <w:br/>
              <w:t>       Çıkış asansörünün ayarlarını gösterilir.</w:t>
              <w:br/>
              <w:t>       Makineden kâğıt geçirme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3.   Makinaya kalıp takma</w:t>
            </w:r>
          </w:p>
        </w:tc>
        <w:tc>
          <w:tcPr>
            <w:tcW w:w="3260" w:type="dxa"/>
            <w:vAlign w:val="center"/>
          </w:tcPr>
          <w:p w:rsidR="00C60E81" w:rsidRPr="00C60E81" w:rsidRDefault="00C60E81" w:rsidP="00262F51">
            <w:pPr>
              <w:rPr>
                <w:sz w:val="14"/>
                <w:szCs w:val="14"/>
              </w:rPr>
            </w:pPr>
            <w:r w:rsidRPr="00C60E81">
              <w:rPr>
                <w:sz w:val="14"/>
                <w:szCs w:val="14"/>
              </w:rPr>
              <w:t> Ofset baskı kalıbını tekniğine uygun olarak kalıp kazanına takar.</w:t>
            </w:r>
          </w:p>
        </w:tc>
        <w:tc>
          <w:tcPr>
            <w:tcW w:w="3686" w:type="dxa"/>
            <w:vAlign w:val="center"/>
          </w:tcPr>
          <w:p w:rsidR="00C60E81" w:rsidRPr="00C60E81" w:rsidRDefault="00C60E81" w:rsidP="00262F51">
            <w:pPr>
              <w:rPr>
                <w:sz w:val="14"/>
                <w:szCs w:val="14"/>
              </w:rPr>
            </w:pPr>
            <w:r w:rsidRPr="00C60E81">
              <w:rPr>
                <w:sz w:val="14"/>
                <w:szCs w:val="14"/>
              </w:rPr>
              <w:t>       Makineye kalıp takma işlemi gösterilir.</w:t>
              <w:br/>
              <w:t>       Makineye kalıp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4.   Mürekkeplemek</w:t>
            </w:r>
          </w:p>
        </w:tc>
        <w:tc>
          <w:tcPr>
            <w:tcW w:w="3260" w:type="dxa"/>
            <w:vAlign w:val="center"/>
          </w:tcPr>
          <w:p w:rsidR="00C60E81" w:rsidRPr="00C60E81" w:rsidRDefault="00C60E81" w:rsidP="00262F51">
            <w:pPr>
              <w:rPr>
                <w:sz w:val="14"/>
                <w:szCs w:val="14"/>
              </w:rPr>
            </w:pPr>
            <w:r w:rsidRPr="00C60E81">
              <w:rPr>
                <w:sz w:val="14"/>
                <w:szCs w:val="14"/>
              </w:rPr>
              <w:t> Yeterli miktarda mürekkepleme yapar.</w:t>
            </w:r>
          </w:p>
        </w:tc>
        <w:tc>
          <w:tcPr>
            <w:tcW w:w="3686" w:type="dxa"/>
            <w:vAlign w:val="center"/>
          </w:tcPr>
          <w:p w:rsidR="00C60E81" w:rsidRPr="00C60E81" w:rsidRDefault="00C60E81" w:rsidP="00262F51">
            <w:pPr>
              <w:rPr>
                <w:sz w:val="14"/>
                <w:szCs w:val="14"/>
              </w:rPr>
            </w:pPr>
            <w:r w:rsidRPr="00C60E81">
              <w:rPr>
                <w:sz w:val="14"/>
                <w:szCs w:val="14"/>
              </w:rPr>
              <w:t>       Mürekkep haznesine mürekkep koymak gösterilir.</w:t>
              <w:br/>
              <w:t>       Hazneye mürekkep koyması sağlanır.</w:t>
              <w:br/>
              <w:t>       Hazne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2. Dönem 1. Sınav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1.   İplik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iplik dikiş yapar.</w:t>
            </w:r>
          </w:p>
        </w:tc>
        <w:tc>
          <w:tcPr>
            <w:tcW w:w="3686" w:type="dxa"/>
            <w:vAlign w:val="center"/>
          </w:tcPr>
          <w:p w:rsidR="00C60E81" w:rsidRPr="00C60E81" w:rsidRDefault="00C60E81" w:rsidP="00262F51">
            <w:pPr>
              <w:rPr>
                <w:sz w:val="14"/>
                <w:szCs w:val="14"/>
              </w:rPr>
            </w:pPr>
            <w:r w:rsidRPr="00C60E81">
              <w:rPr>
                <w:sz w:val="14"/>
                <w:szCs w:val="14"/>
              </w:rPr>
              <w:t>       İplik dikişte kullanılan malzemeler açıklanır.</w:t>
              <w:br/>
              <w:t>       Forma kırım katlama yaptırılır.</w:t>
              <w:br/>
              <w:t>       İplik dikiş işlemi gösterilir.</w:t>
              <w:br/>
              <w:t>       İplik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2.   Blok saplama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blok saplama dikiş yapar.</w:t>
            </w:r>
          </w:p>
        </w:tc>
        <w:tc>
          <w:tcPr>
            <w:tcW w:w="3686" w:type="dxa"/>
            <w:vAlign w:val="center"/>
          </w:tcPr>
          <w:p w:rsidR="00C60E81" w:rsidRPr="00C60E81" w:rsidRDefault="00C60E81" w:rsidP="00262F51">
            <w:pPr>
              <w:rPr>
                <w:sz w:val="14"/>
                <w:szCs w:val="14"/>
              </w:rPr>
            </w:pPr>
            <w:r w:rsidRPr="00C60E81">
              <w:rPr>
                <w:sz w:val="14"/>
                <w:szCs w:val="14"/>
              </w:rPr>
              <w:t>       Kalıp matkapları açıklanır.</w:t>
              <w:br/>
              <w:t>       Giyotinde kâğıt bloğu kesilmesi sağlanır.</w:t>
              <w:br/>
              <w:t>       Kâğıt bloklarını kâğıt matkabıyla delmesi sağlanır.</w:t>
              <w:br/>
              <w:t>       Blok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3.   Tutkalla birleştirmek</w:t>
            </w:r>
          </w:p>
        </w:tc>
        <w:tc>
          <w:tcPr>
            <w:tcW w:w="3260" w:type="dxa"/>
            <w:vAlign w:val="center"/>
          </w:tcPr>
          <w:p w:rsidR="00C60E81" w:rsidRPr="00C60E81" w:rsidRDefault="00C60E81" w:rsidP="00262F51">
            <w:pPr>
              <w:rPr>
                <w:sz w:val="14"/>
                <w:szCs w:val="14"/>
              </w:rPr>
            </w:pPr>
            <w:r w:rsidRPr="00C60E81">
              <w:rPr>
                <w:sz w:val="14"/>
                <w:szCs w:val="14"/>
              </w:rPr>
              <w:t> İç bloğu tekniğine uygun tutkalla birleştirir.</w:t>
            </w:r>
          </w:p>
        </w:tc>
        <w:tc>
          <w:tcPr>
            <w:tcW w:w="3686" w:type="dxa"/>
            <w:vAlign w:val="center"/>
          </w:tcPr>
          <w:p w:rsidR="00C60E81" w:rsidRPr="00C60E81" w:rsidRDefault="00C60E81" w:rsidP="00262F51">
            <w:pPr>
              <w:rPr>
                <w:sz w:val="14"/>
                <w:szCs w:val="14"/>
              </w:rPr>
            </w:pPr>
            <w:r w:rsidRPr="00C60E81">
              <w:rPr>
                <w:sz w:val="14"/>
                <w:szCs w:val="14"/>
              </w:rPr>
              <w:t>       Tutkalla birleştirme gösterilir.</w:t>
              <w:br/>
              <w:t>       Giyotinde kâğıt bloğu kestirilir.</w:t>
              <w:br/>
              <w:t>       Tutkalla kâğıt bloğu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4.   Spiral takmak</w:t>
            </w:r>
          </w:p>
        </w:tc>
        <w:tc>
          <w:tcPr>
            <w:tcW w:w="3260" w:type="dxa"/>
            <w:vAlign w:val="center"/>
          </w:tcPr>
          <w:p w:rsidR="00C60E81" w:rsidRPr="00C60E81" w:rsidRDefault="00C60E81" w:rsidP="00262F51">
            <w:pPr>
              <w:rPr>
                <w:sz w:val="14"/>
                <w:szCs w:val="14"/>
              </w:rPr>
            </w:pPr>
            <w:r w:rsidRPr="00C60E81">
              <w:rPr>
                <w:sz w:val="14"/>
                <w:szCs w:val="14"/>
              </w:rPr>
              <w:t> İç bloğu tekniğine uygun spiral takar.</w:t>
            </w:r>
          </w:p>
        </w:tc>
        <w:tc>
          <w:tcPr>
            <w:tcW w:w="3686" w:type="dxa"/>
            <w:vAlign w:val="center"/>
          </w:tcPr>
          <w:p w:rsidR="00C60E81" w:rsidRPr="00C60E81" w:rsidRDefault="00C60E81" w:rsidP="00262F51">
            <w:pPr>
              <w:rPr>
                <w:sz w:val="14"/>
                <w:szCs w:val="14"/>
              </w:rPr>
            </w:pPr>
            <w:r w:rsidRPr="00C60E81">
              <w:rPr>
                <w:sz w:val="14"/>
                <w:szCs w:val="14"/>
              </w:rPr>
              <w:t>       Spiral cilt örnekleri gösterilir.</w:t>
              <w:br/>
              <w:t>       Spiral cilt yapma işlemi gösterilir.</w:t>
              <w:br/>
              <w:t>       Giyotinde kâğıt bloğu kesmesi sağlanır.</w:t>
              <w:br/>
              <w:t>       Spiral takma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2. Dönem 2. Sınav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Paketleme ve Sevkiyat</w:t>
            </w:r>
          </w:p>
        </w:tc>
        <w:tc>
          <w:tcPr>
            <w:tcW w:w="2693" w:type="dxa"/>
            <w:vAlign w:val="center"/>
          </w:tcPr>
          <w:p w:rsidR="00C60E81" w:rsidRPr="00C60E81" w:rsidRDefault="00C60E81" w:rsidP="00262F51">
            <w:pPr>
              <w:rPr>
                <w:sz w:val="14"/>
                <w:szCs w:val="14"/>
              </w:rPr>
            </w:pPr>
            <w:r w:rsidRPr="00C60E81">
              <w:rPr>
                <w:sz w:val="14"/>
                <w:szCs w:val="14"/>
              </w:rPr>
              <w:t>1.   Üretilen ürünü paketleyip sevkiyata hazır hale getirmek  2.    Paketlemesi tamamlanan ürünleri sevkiyata hazır hale getirmek</w:t>
            </w:r>
          </w:p>
        </w:tc>
        <w:tc>
          <w:tcPr>
            <w:tcW w:w="3260" w:type="dxa"/>
            <w:vAlign w:val="center"/>
          </w:tcPr>
          <w:p w:rsidR="00C60E81" w:rsidRPr="00C60E81" w:rsidRDefault="00C60E81" w:rsidP="00262F51">
            <w:pPr>
              <w:rPr>
                <w:sz w:val="14"/>
                <w:szCs w:val="14"/>
              </w:rPr>
            </w:pPr>
            <w:r w:rsidRPr="00C60E81">
              <w:rPr>
                <w:sz w:val="14"/>
                <w:szCs w:val="14"/>
              </w:rPr>
              <w:t> Üretilen ürünü tekniğine uygun paketler.</w:t>
              <w:br/>
              <w:t> Paketlemesi tamamlanan ürünleri sevkiyata hazır hale getirir.</w:t>
            </w:r>
          </w:p>
        </w:tc>
        <w:tc>
          <w:tcPr>
            <w:tcW w:w="3686" w:type="dxa"/>
            <w:vAlign w:val="center"/>
          </w:tcPr>
          <w:p w:rsidR="00C60E81" w:rsidRPr="00C60E81" w:rsidRDefault="00C60E81" w:rsidP="00262F51">
            <w:pPr>
              <w:rPr>
                <w:sz w:val="14"/>
                <w:szCs w:val="14"/>
              </w:rPr>
            </w:pPr>
            <w:r w:rsidRPr="00C60E81">
              <w:rPr>
                <w:sz w:val="14"/>
                <w:szCs w:val="14"/>
              </w:rPr>
              <w:t>       Paketleme malzemeleri açıklanır.</w:t>
              <w:br/>
              <w:t>       Paket yapım işlemi gösterilir.</w:t>
              <w:br/>
              <w:t>       Paket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Matbaacılığa Giriş 1.   Çeşitli ebatlardaki ve gramajdaki kâğıtları tekniğine uygun şekilde havalandırmak- 3</w:t>
              <w:br/>
              <w:t>2.   Dört farklı yöntemi kullanarak su yönünü bulmak  1</w:t>
              <w:br/>
              <w:t>3.   Forma türüne göre trase çizmek</w:t>
              <w:br/>
              <w:t>4.   En az 6 formalık bir kitabın ön arka sayfa yerleşim planını çizmek  2</w:t>
              <w:br/>
              <w:t>5.   Kâğıt kırma yöntemlerini kullanarak istenen sayıda tabaka kâğıdı kırmak ve katlamak - 2</w:t>
              <w:br/>
              <w:t>6.   Forma veya tabaka kâğıdın harmanını çekmek- 2</w:t>
              <w:br/>
              <w:t>Matbaa El İşlemleri 1.   Maket bıçağı veya kretuvar ile farklı ölçülerde kâğıt kesmek  3</w:t>
              <w:br/>
              <w:t>2.   Giyotinle tabaka kâğıtları istenen ölçülerde kesmek  2</w:t>
              <w:br/>
              <w:t>3.   Giyotinle kitapçıktan traş almak - 2</w:t>
              <w:br/>
              <w:t>Kâğıt Kesme 1.   Aydınger üzerine rapido kalem ile orijinal hazırlamak  2</w:t>
              <w:br/>
              <w:t>2.   Fabrikasyon kalıp üzerine hazırlanan orijinalin düzgün bir şekilde sabitlenmesi-1</w:t>
              <w:br/>
              <w:t>3.   Üzerine orijinal sabitlenen kalıbı pozlandırmak ve banyo işlemini yapmak 4</w:t>
              <w:br/>
              <w:t>4.   Pozlanan kalıbın rötuş ve zamklama işlemini yapmak</w:t>
              <w:br/>
              <w:t>Ofset Baskı Hazırlığı 1.   Havalandırılan kâğıtları baskı makinasına yüklemek  5</w:t>
              <w:br/>
              <w:t>2.   Makinanın kâğıt akışını ayarlamak  4</w:t>
              <w:br/>
              <w:t>3.   Kalıbı makinaya takmak - 3 defa</w:t>
              <w:br/>
              <w:t>4.   Makinaya mürekkep vererek mürekkep ayarlarını yapmak - 1 defa</w:t>
              <w:br/>
              <w:t>5.   Tek renk baskı yapmak</w:t>
              <w:br/>
              <w:t>Tek Renk Ofset Baskı Denemesi 1.   Hazırladığı iç bloğu iplik dikiş yöntemiyle birleştirmek 5</w:t>
              <w:br/>
              <w:t>2.   Hazırladığı iç bloğu iplik dikiş yöntemiyle birleştirmek 5</w:t>
              <w:br/>
              <w:t>3.   Kâğıt bloğuna spiral takmak 2</w:t>
              <w:br/>
              <w:t>4.   Hazırladığı iç bloğu tel dikiş yöntemiyle birleştirmek 2</w:t>
              <w:br/>
              <w:t>İç Blok Birleştirme 1.   Bitmiş işin el ile veya makine ile paketlemesini yapmak ve etiketlemek 3</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