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ḂLĠSAYARDA TAK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1. Dönem 1. Sınav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1. Dönem 2. Sınav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2. Dönem 1. Sınav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2. Dönem 2. Sınav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Tasarım Programı 1.   Menü ve ekran düzen ayarlarını yapmak.</w:t>
              <w:br/>
              <w:t>2.   Takı tasarım programı komutlarıyla uygulamalar yapmak.</w:t>
              <w:br/>
              <w:t>Takı Modelleme 1.   Çizgi komutlarıyla iki boyutlu modeller çizmek.</w:t>
              <w:br/>
              <w:t>2.   Çizgi yüzey ve katı modelleme komutlarıyla üç boyutlu takı modelleri çizmek.</w:t>
              <w:br/>
              <w:t>3.   Üç boyutlu takı modellerinin katı modelleme komutlarıyla iç boşaltmasını yapmak.</w:t>
              <w:br/>
              <w:t>4.   Model üretim makineleri ile ilgili katalog yapmak</w:t>
              <w:br/>
              <w:t>5.   Üç  boyutlu  takı  modellerinin  değiştirme  komutlarıyla  büyütme    küçültme  işlemlerini yapmak.</w:t>
              <w:br/>
              <w:t>6.   Üç boyutlu takı modellerinin değiştirme komutlarıyla deformasyonunu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