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9. SINIF  HALKLA İL̇şK̇LER VE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1.  İletişimin Önemi</w:t>
            </w:r>
          </w:p>
        </w:tc>
        <w:tc>
          <w:tcPr>
            <w:tcW w:w="3260" w:type="dxa"/>
            <w:vAlign w:val="center"/>
          </w:tcPr>
          <w:p w:rsidR="00C60E81" w:rsidRPr="00C60E81" w:rsidRDefault="00C60E81" w:rsidP="00262F51">
            <w:pPr>
              <w:rPr>
                <w:sz w:val="14"/>
                <w:szCs w:val="14"/>
              </w:rPr>
            </w:pPr>
            <w:r w:rsidRPr="00C60E81">
              <w:rPr>
                <w:sz w:val="14"/>
                <w:szCs w:val="14"/>
              </w:rPr>
              <w:t> İletişim kavramının önemini açıklar.</w:t>
            </w:r>
          </w:p>
        </w:tc>
        <w:tc>
          <w:tcPr>
            <w:tcW w:w="3686" w:type="dxa"/>
            <w:vAlign w:val="center"/>
          </w:tcPr>
          <w:p w:rsidR="00C60E81" w:rsidRPr="00C60E81" w:rsidRDefault="00C60E81" w:rsidP="00262F51">
            <w:pPr>
              <w:rPr>
                <w:sz w:val="14"/>
                <w:szCs w:val="14"/>
              </w:rPr>
            </w:pPr>
            <w:r w:rsidRPr="00C60E81">
              <w:rPr>
                <w:sz w:val="14"/>
                <w:szCs w:val="14"/>
              </w:rPr>
              <w:t>       Öğrenciye iletişimin ne anlama geldiğini neden ihtiyaç duyulduğunu ve bunlara bağlı olarak önemini kavramasını sağlayacak metin yazdırarak konuşmalar yaptırır.</w:t>
              <w:br/>
              <w:t>       Medyada yer alan haberler ya da günlük yaşamlarındaki iletişim örneklerini inceletir.</w:t>
              <w:br/>
              <w:t>       Örnekler üzerindeki incelemeler sonucunda iletişim ihtiyacının nereden kaynaklandığını buldurur.</w:t>
              <w:br/>
              <w:t>       Sonucu sınıftaki arkadaşlarıyla tahta önünde sözel olarak anlatmasını sağlar.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2.  İletişim Süreci</w:t>
            </w:r>
          </w:p>
        </w:tc>
        <w:tc>
          <w:tcPr>
            <w:tcW w:w="3260" w:type="dxa"/>
            <w:vAlign w:val="center"/>
          </w:tcPr>
          <w:p w:rsidR="00C60E81" w:rsidRPr="00C60E81" w:rsidRDefault="00C60E81" w:rsidP="00262F51">
            <w:pPr>
              <w:rPr>
                <w:sz w:val="14"/>
                <w:szCs w:val="14"/>
              </w:rPr>
            </w:pPr>
            <w:r w:rsidRPr="00C60E81">
              <w:rPr>
                <w:sz w:val="14"/>
                <w:szCs w:val="14"/>
              </w:rPr>
              <w:t> İletişim sürecindeki öğeleri şema çizerek açıklar.</w:t>
            </w:r>
          </w:p>
        </w:tc>
        <w:tc>
          <w:tcPr>
            <w:tcW w:w="3686" w:type="dxa"/>
            <w:vAlign w:val="center"/>
          </w:tcPr>
          <w:p w:rsidR="00C60E81" w:rsidRPr="00C60E81" w:rsidRDefault="00C60E81" w:rsidP="00262F51">
            <w:pPr>
              <w:rPr>
                <w:sz w:val="14"/>
                <w:szCs w:val="14"/>
              </w:rPr>
            </w:pPr>
            <w:r w:rsidRPr="00C60E81">
              <w:rPr>
                <w:sz w:val="14"/>
                <w:szCs w:val="14"/>
              </w:rPr>
              <w:t>       Öğrencinin iletişim sürecinde yer alan kaynak mesaj hedef kanal ortam kodlama geribildirim kavramlarını şema çizdirerek anlattırır.</w:t>
              <w:br/>
              <w:t>       Öğrencinin iletişimin başlangıcından sonuna kadarki süreçte yer alan öğeleri ortam içerisinde kendi aralarındaki iletişim kurma haber metni okuma video izleme karikatür inceleme gibi örnek çalışmalar üzerinden kavratır.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İletisim Bilgisi</w:t>
            </w:r>
          </w:p>
        </w:tc>
        <w:tc>
          <w:tcPr>
            <w:tcW w:w="2693" w:type="dxa"/>
            <w:vAlign w:val="center"/>
          </w:tcPr>
          <w:p w:rsidR="00C60E81" w:rsidRPr="00C60E81" w:rsidRDefault="00C60E81" w:rsidP="00262F51">
            <w:pPr>
              <w:rPr>
                <w:sz w:val="14"/>
                <w:szCs w:val="14"/>
              </w:rPr>
            </w:pPr>
            <w:r w:rsidRPr="00C60E81">
              <w:rPr>
                <w:sz w:val="14"/>
                <w:szCs w:val="14"/>
              </w:rPr>
              <w:t>3.  İletişim Türleri</w:t>
            </w:r>
          </w:p>
        </w:tc>
        <w:tc>
          <w:tcPr>
            <w:tcW w:w="3260" w:type="dxa"/>
            <w:vAlign w:val="center"/>
          </w:tcPr>
          <w:p w:rsidR="00C60E81" w:rsidRPr="00C60E81" w:rsidRDefault="00C60E81" w:rsidP="00262F51">
            <w:pPr>
              <w:rPr>
                <w:sz w:val="14"/>
                <w:szCs w:val="14"/>
              </w:rPr>
            </w:pPr>
            <w:r w:rsidRPr="00C60E81">
              <w:rPr>
                <w:sz w:val="14"/>
                <w:szCs w:val="14"/>
              </w:rPr>
              <w:t> İletişim kurarken alıcıya göre doğru türün seçimini yapar.</w:t>
            </w:r>
          </w:p>
        </w:tc>
        <w:tc>
          <w:tcPr>
            <w:tcW w:w="3686" w:type="dxa"/>
            <w:vAlign w:val="center"/>
          </w:tcPr>
          <w:p w:rsidR="00C60E81" w:rsidRPr="00C60E81" w:rsidRDefault="00C60E81" w:rsidP="00262F51">
            <w:pPr>
              <w:rPr>
                <w:sz w:val="14"/>
                <w:szCs w:val="14"/>
              </w:rPr>
            </w:pPr>
            <w:r w:rsidRPr="00C60E81">
              <w:rPr>
                <w:sz w:val="14"/>
                <w:szCs w:val="14"/>
              </w:rPr>
              <w:t>       İletişim türlerinin sözlü sözsüz ve yazılı olmak üzere 3e ayrıldığını ve bunların kendi içindeki özelliklerini kullanılış biçimlerini sunum hazırlayarak kavramasını sağlar.</w:t>
              <w:br/>
              <w:t>       Öğrencinin kuracağı ya da çevresinde kurulan iletişimlerde sözlü sözsüz ya da yazılı iletişim olarak hangisinin hangi durumlarda daha etkili olduğu ile ilgili karar vermesi sağlanır.</w:t>
              <w:br/>
              <w:t>       Örnekler üzerinden seçilen iletişim türünün yanlışlıkları öğrencinin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1.   Dinleme Kavramı</w:t>
            </w:r>
          </w:p>
        </w:tc>
        <w:tc>
          <w:tcPr>
            <w:tcW w:w="3260" w:type="dxa"/>
            <w:vAlign w:val="center"/>
          </w:tcPr>
          <w:p w:rsidR="00C60E81" w:rsidRPr="00C60E81" w:rsidRDefault="00C60E81" w:rsidP="00262F51">
            <w:pPr>
              <w:rPr>
                <w:sz w:val="14"/>
                <w:szCs w:val="14"/>
              </w:rPr>
            </w:pPr>
            <w:r w:rsidRPr="00C60E81">
              <w:rPr>
                <w:sz w:val="14"/>
                <w:szCs w:val="14"/>
              </w:rPr>
              <w:t> İletişimde dinlemenin önemine ve etkin dinlemenin kurallarına göre dinlemeyi açıklar.</w:t>
              <w:br/>
              <w:t>Uyarma Tehdit etme Gözdağı verme</w:t>
              <w:br/>
              <w:t>Etiketleme Ad takma Gülünç duruma düşürme</w:t>
              <w:br/>
              <w:t>Konuyu değiştirme İşi Alaya Vurma Şakacı Davranma diye başlıklar altında organize ettirir.</w:t>
            </w:r>
          </w:p>
        </w:tc>
        <w:tc>
          <w:tcPr>
            <w:tcW w:w="3686" w:type="dxa"/>
            <w:vAlign w:val="center"/>
          </w:tcPr>
          <w:p w:rsidR="00C60E81" w:rsidRPr="00C60E81" w:rsidRDefault="00C60E81" w:rsidP="00262F51">
            <w:pPr>
              <w:rPr>
                <w:sz w:val="14"/>
                <w:szCs w:val="14"/>
              </w:rPr>
            </w:pPr>
            <w:r w:rsidRPr="00C60E81">
              <w:rPr>
                <w:sz w:val="14"/>
                <w:szCs w:val="14"/>
              </w:rPr>
              <w:t>       Dinlemenin duymakla aynı kavramlar olmadığını anlamasını sağlar.</w:t>
              <w:br/>
              <w:t>       Öğrencinin dinleme kavramı anlatılırken dinlemesini ve bu sayede anlamada dinlemenin önemini kavratır.</w:t>
              <w:br/>
              <w:t>       Öğrencinin iletişim esnasında dinleme yaparken duyma işitme dikkat anlama ve son olarak zihinde yapılandırma aşamalarını kavramasını sağlar.</w:t>
              <w:br/>
              <w:t>       İletişim örnekleri incelenerek dinleme ile duyma arasındaki farkın net olarak farkına vardırır.</w:t>
              <w:br/>
              <w:t>       Dinleme türlerini aktif pasif eleştirel seçici not alarak ve empati yaparak dinleme olarak 6ya ayırarak gösterir.</w:t>
              <w:br/>
              <w:t>       İletişim örnekleri üzerinden dinleme türlerini ayrıştırmasını sağlar.</w:t>
              <w:br/>
              <w:t>       Dinleme kavramı süreci ve türlerinin önemi çerçevesinde etkili dinlemenin kurallarını keşfeder.</w:t>
              <w:br/>
              <w:t>       İletişim engellerini görsellerle ve çeşitli diyaloglarla gösteren afiş ve pano çalışması yaptırır.</w:t>
              <w:br/>
              <w:t>       İletişim engellerini aşma yöntemlerini kısaca örnekler üzerinde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2.   Empati Kavramı</w:t>
            </w:r>
          </w:p>
        </w:tc>
        <w:tc>
          <w:tcPr>
            <w:tcW w:w="3260" w:type="dxa"/>
            <w:vAlign w:val="center"/>
          </w:tcPr>
          <w:p w:rsidR="00C60E81" w:rsidRPr="00C60E81" w:rsidRDefault="00C60E81" w:rsidP="00262F51">
            <w:pPr>
              <w:rPr>
                <w:sz w:val="14"/>
                <w:szCs w:val="14"/>
              </w:rPr>
            </w:pPr>
            <w:r w:rsidRPr="00C60E81">
              <w:rPr>
                <w:sz w:val="14"/>
                <w:szCs w:val="14"/>
              </w:rPr>
              <w:t>1. Dönem 1. Sınav  Empati kavramının her alanda kullanılan iletişimde önemli olduğunu açıklar.</w:t>
              <w:br/>
              <w:t>Tartışma</w:t>
            </w:r>
          </w:p>
        </w:tc>
        <w:tc>
          <w:tcPr>
            <w:tcW w:w="3686" w:type="dxa"/>
            <w:vAlign w:val="center"/>
          </w:tcPr>
          <w:p w:rsidR="00C60E81" w:rsidRPr="00C60E81" w:rsidRDefault="00C60E81" w:rsidP="00262F51">
            <w:pPr>
              <w:rPr>
                <w:sz w:val="14"/>
                <w:szCs w:val="14"/>
              </w:rPr>
            </w:pPr>
            <w:r w:rsidRPr="00C60E81">
              <w:rPr>
                <w:sz w:val="14"/>
                <w:szCs w:val="14"/>
              </w:rPr>
              <w:t>       İletişim ve empati ilişkisini kurarken kişisel ilişkiler ve iş yaşamında empatinin önemini saptamasını sağlar.</w:t>
              <w:br/>
              <w:t>       Sosyal ve kişisel beceri olarak empatik yaklaşımları ilişkilendirebilmesini sağlar.</w:t>
              <w:br/>
              <w:t>       Empati yoksunluğunun yaşam biçimleri üzerindeki etkisini açıklatır.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3.   Algı Kavramı</w:t>
            </w:r>
          </w:p>
        </w:tc>
        <w:tc>
          <w:tcPr>
            <w:tcW w:w="3260" w:type="dxa"/>
            <w:vAlign w:val="center"/>
          </w:tcPr>
          <w:p w:rsidR="00C60E81" w:rsidRPr="00C60E81" w:rsidRDefault="00C60E81" w:rsidP="00262F51">
            <w:pPr>
              <w:rPr>
                <w:sz w:val="14"/>
                <w:szCs w:val="14"/>
              </w:rPr>
            </w:pPr>
            <w:r w:rsidRPr="00C60E81">
              <w:rPr>
                <w:sz w:val="14"/>
                <w:szCs w:val="14"/>
              </w:rPr>
              <w:t> Günlük hayatta iletişim kurarken algıkavramının öneminiaçıklar.</w:t>
            </w:r>
          </w:p>
        </w:tc>
        <w:tc>
          <w:tcPr>
            <w:tcW w:w="3686" w:type="dxa"/>
            <w:vAlign w:val="center"/>
          </w:tcPr>
          <w:p w:rsidR="00C60E81" w:rsidRPr="00C60E81" w:rsidRDefault="00C60E81" w:rsidP="00262F51">
            <w:pPr>
              <w:rPr>
                <w:sz w:val="14"/>
                <w:szCs w:val="14"/>
              </w:rPr>
            </w:pPr>
            <w:r w:rsidRPr="00C60E81">
              <w:rPr>
                <w:sz w:val="14"/>
                <w:szCs w:val="14"/>
              </w:rPr>
              <w:t>       Duyu organları aracılığıyla öğrencinin anlık olarak algı düzeyi kontrol edilir.</w:t>
              <w:br/>
              <w:t>       Algıda seçiciliği örnekler üzerinden fark ettirir.</w:t>
              <w:br/>
              <w:t>       Algıda seçiciliğin iletişimdeki önemini ifade ettirir.</w:t>
              <w:br/>
              <w:t>       Algıda seçiciliği etkileyen iç ve dış faktörleri tahtada yazarakçizerek organize eder.</w:t>
              <w:br/>
              <w:t>       Algılamada seçiciliği etkileyen faktörleri fotoğraf ve resimlerle örnekleyerek sunum hazırlatır.</w:t>
              <w:br/>
              <w:t>       Sosyal algılamayı izah ettirir.</w:t>
              <w:br/>
              <w:t>       Sosyal algılamayı etkileyen faktörlerden basmakalıp yargı Stereotip yaygınlaştırma eğilimi Halo Etkisi ve Horn Etkisi Yansıtma ve Beklenti kavramlarını iletişim kurarken kullanılmasını sağlar.</w:t>
              <w:br/>
              <w:t>       Sosyal algılamayı etkileyen faktörlere ilişkin öğrencinin günlük hayattan bulduğu örnekleri dramatize etmesini sağlar.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4.   İletişimde Soru-Cevap</w:t>
            </w:r>
          </w:p>
        </w:tc>
        <w:tc>
          <w:tcPr>
            <w:tcW w:w="3260" w:type="dxa"/>
            <w:vAlign w:val="center"/>
          </w:tcPr>
          <w:p w:rsidR="00C60E81" w:rsidRPr="00C60E81" w:rsidRDefault="00C60E81" w:rsidP="00262F51">
            <w:pPr>
              <w:rPr>
                <w:sz w:val="14"/>
                <w:szCs w:val="14"/>
              </w:rPr>
            </w:pPr>
            <w:r w:rsidRPr="00C60E81">
              <w:rPr>
                <w:sz w:val="14"/>
                <w:szCs w:val="14"/>
              </w:rPr>
              <w:t> İletişimde soru sorabilmenin sorulan sorularadoğru cevap vermenin ve hayır diyebilmenin önemini açıklar.</w:t>
              <w:br/>
              <w:t>Yargılama Eleştirme Suçlama 5.Övme Görüşüne Katılma</w:t>
              <w:br/>
              <w:t>Analiz Tahlil etme Teşhis Tanı koyma 8.İnceleme Araştırma Soruşturma</w:t>
            </w:r>
          </w:p>
        </w:tc>
        <w:tc>
          <w:tcPr>
            <w:tcW w:w="3686" w:type="dxa"/>
            <w:vAlign w:val="center"/>
          </w:tcPr>
          <w:p w:rsidR="00C60E81" w:rsidRPr="00C60E81" w:rsidRDefault="00C60E81" w:rsidP="00262F51">
            <w:pPr>
              <w:rPr>
                <w:sz w:val="14"/>
                <w:szCs w:val="14"/>
              </w:rPr>
            </w:pPr>
            <w:r w:rsidRPr="00C60E81">
              <w:rPr>
                <w:sz w:val="14"/>
                <w:szCs w:val="14"/>
              </w:rPr>
              <w:t>       İletişimde kullanılan soru tiplerini evet-hayır kapalı bilgi alma açık bilgi alma ve açık uçlu sorulardan oluştuğunu şema çizerek göstermesini sağlar.</w:t>
              <w:br/>
              <w:t>       Farklı soru tiplerinden oluşan küçük testler hazırlattırır.</w:t>
              <w:br/>
              <w:t>       Örnek videolar metinler üzerinden iletişimdeki sorulara verilen cevapları inceler.</w:t>
              <w:br/>
              <w:t>       Sürekli evet denilen bir kişiye hayır diyebilmeyi özellikle sandviç yöntemiyle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 İletişim</w:t>
            </w:r>
          </w:p>
        </w:tc>
        <w:tc>
          <w:tcPr>
            <w:tcW w:w="2693" w:type="dxa"/>
            <w:vAlign w:val="center"/>
          </w:tcPr>
          <w:p w:rsidR="00C60E81" w:rsidRPr="00C60E81" w:rsidRDefault="00C60E81" w:rsidP="00262F51">
            <w:pPr>
              <w:rPr>
                <w:sz w:val="14"/>
                <w:szCs w:val="14"/>
              </w:rPr>
            </w:pPr>
            <w:r w:rsidRPr="00C60E81">
              <w:rPr>
                <w:sz w:val="14"/>
                <w:szCs w:val="14"/>
              </w:rPr>
              <w:t>5.   İletişim Engelleri</w:t>
            </w:r>
          </w:p>
        </w:tc>
        <w:tc>
          <w:tcPr>
            <w:tcW w:w="3260" w:type="dxa"/>
            <w:vAlign w:val="center"/>
          </w:tcPr>
          <w:p w:rsidR="00C60E81" w:rsidRPr="00C60E81" w:rsidRDefault="00C60E81" w:rsidP="00262F51">
            <w:pPr>
              <w:rPr>
                <w:sz w:val="14"/>
                <w:szCs w:val="14"/>
              </w:rPr>
            </w:pPr>
            <w:r w:rsidRPr="00C60E81">
              <w:rPr>
                <w:sz w:val="14"/>
                <w:szCs w:val="14"/>
              </w:rPr>
              <w:t>1. Dönem 2. Sınav  İletişim engellerinin iletişimdeki önemini açıklar.</w:t>
              <w:br/>
              <w:t>Emretme Yönetme</w:t>
            </w:r>
          </w:p>
        </w:tc>
        <w:tc>
          <w:tcPr>
            <w:tcW w:w="3686" w:type="dxa"/>
            <w:vAlign w:val="center"/>
          </w:tcPr>
          <w:p w:rsidR="00C60E81" w:rsidRPr="00C60E81" w:rsidRDefault="00C60E81" w:rsidP="00262F51">
            <w:pPr>
              <w:rPr>
                <w:sz w:val="14"/>
                <w:szCs w:val="14"/>
              </w:rPr>
            </w:pPr>
            <w:r w:rsidRPr="00C60E81">
              <w:rPr>
                <w:sz w:val="14"/>
                <w:szCs w:val="14"/>
              </w:rPr>
              <w:t>       İletişim engellerini</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2.   Kişilerarası iletişim</w:t>
            </w:r>
          </w:p>
        </w:tc>
        <w:tc>
          <w:tcPr>
            <w:tcW w:w="3260" w:type="dxa"/>
            <w:vAlign w:val="center"/>
          </w:tcPr>
          <w:p w:rsidR="00C60E81" w:rsidRPr="00C60E81" w:rsidRDefault="00C60E81" w:rsidP="00262F51">
            <w:pPr>
              <w:rPr>
                <w:sz w:val="14"/>
                <w:szCs w:val="14"/>
              </w:rPr>
            </w:pPr>
            <w:r w:rsidRPr="00C60E81">
              <w:rPr>
                <w:sz w:val="14"/>
                <w:szCs w:val="14"/>
              </w:rPr>
              <w:t> Kişilerarası iletişimin önemini açıklar.</w:t>
            </w:r>
          </w:p>
        </w:tc>
        <w:tc>
          <w:tcPr>
            <w:tcW w:w="3686" w:type="dxa"/>
            <w:vAlign w:val="center"/>
          </w:tcPr>
          <w:p w:rsidR="00C60E81" w:rsidRPr="00C60E81" w:rsidRDefault="00C60E81" w:rsidP="00262F51">
            <w:pPr>
              <w:rPr>
                <w:sz w:val="14"/>
                <w:szCs w:val="14"/>
              </w:rPr>
            </w:pPr>
            <w:r w:rsidRPr="00C60E81">
              <w:rPr>
                <w:sz w:val="14"/>
                <w:szCs w:val="14"/>
              </w:rPr>
              <w:t>       Kişiler   arası   iletişimi   örnekleyeceği   oyun sergiletir.</w:t>
              <w:br/>
              <w:t>       Kişiler   arası   iletişime   etki   eden   faktörleri kavram     haritası    üzerinde    gösterilmesini sağlar.</w:t>
              <w:br/>
              <w:t>       Kendini  doğru  ifade  etme  yöntemleriyle  ilgili drama çalışmaları yaptırır.</w:t>
              <w:br/>
              <w:t>       İkna        sürecinin        unsurlarını        tabloda göstermesini sağlar.</w:t>
              <w:br/>
              <w:t>       İkna   etmenin   adımlarını   içeren   bir   drama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3.   Kitle iletişim</w:t>
            </w:r>
          </w:p>
        </w:tc>
        <w:tc>
          <w:tcPr>
            <w:tcW w:w="3260" w:type="dxa"/>
            <w:vAlign w:val="center"/>
          </w:tcPr>
          <w:p w:rsidR="00C60E81" w:rsidRPr="00C60E81" w:rsidRDefault="00C60E81" w:rsidP="00262F51">
            <w:pPr>
              <w:rPr>
                <w:sz w:val="14"/>
                <w:szCs w:val="14"/>
              </w:rPr>
            </w:pPr>
            <w:r w:rsidRPr="00C60E81">
              <w:rPr>
                <w:sz w:val="14"/>
                <w:szCs w:val="14"/>
              </w:rPr>
              <w:t> Kitle iletişiminde izlenecek yolları açıklar.</w:t>
            </w:r>
          </w:p>
        </w:tc>
        <w:tc>
          <w:tcPr>
            <w:tcW w:w="3686" w:type="dxa"/>
            <w:vAlign w:val="center"/>
          </w:tcPr>
          <w:p w:rsidR="00C60E81" w:rsidRPr="00C60E81" w:rsidRDefault="00C60E81" w:rsidP="00262F51">
            <w:pPr>
              <w:rPr>
                <w:sz w:val="14"/>
                <w:szCs w:val="14"/>
              </w:rPr>
            </w:pPr>
            <w:r w:rsidRPr="00C60E81">
              <w:rPr>
                <w:sz w:val="14"/>
                <w:szCs w:val="14"/>
              </w:rPr>
              <w:t>       Kitle iletişim süreci şemasını çizdirir.</w:t>
              <w:br/>
              <w:t>       Belirlenen bir konu hakkında belirli bir kitleye anlaşılır bir dille sunum yaptırır.</w:t>
              <w:br/>
              <w:t>       Yaptığı sunumun kitle üzerindeki etkisini değerlendiren bir rapor hazırlatır.</w:t>
              <w:br/>
              <w:t>       Kitle iletişim araçlarının her birinin özelliklerini işlevlerini avantajlarını dezavantajlarını karşılaştırmalı şekilde ifade eden görsellerle süslü pano çalışması yaptırır.</w:t>
              <w:br/>
              <w:t>       Kitle iletişim araçlarının kitle üzerindeki olumlu ve olumsuz yönlerini ayırt etmesini sağlar.</w:t>
              <w:br/>
              <w:t>       Verilmek istenen mesaja ve hedef kitleye uygun kitle iletişim aracını seçtirir.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4.   Grup iletişim</w:t>
            </w:r>
          </w:p>
        </w:tc>
        <w:tc>
          <w:tcPr>
            <w:tcW w:w="3260" w:type="dxa"/>
            <w:vAlign w:val="center"/>
          </w:tcPr>
          <w:p w:rsidR="00C60E81" w:rsidRPr="00C60E81" w:rsidRDefault="00C60E81" w:rsidP="00262F51">
            <w:pPr>
              <w:rPr>
                <w:sz w:val="14"/>
                <w:szCs w:val="14"/>
              </w:rPr>
            </w:pPr>
            <w:r w:rsidRPr="00C60E81">
              <w:rPr>
                <w:sz w:val="14"/>
                <w:szCs w:val="14"/>
              </w:rPr>
              <w:t> Gruplarda oluşan iletişimin önemini birey ve grup bağlamında çözümler.</w:t>
            </w:r>
          </w:p>
        </w:tc>
        <w:tc>
          <w:tcPr>
            <w:tcW w:w="3686" w:type="dxa"/>
            <w:vAlign w:val="center"/>
          </w:tcPr>
          <w:p w:rsidR="00C60E81" w:rsidRPr="00C60E81" w:rsidRDefault="00C60E81" w:rsidP="00262F51">
            <w:pPr>
              <w:rPr>
                <w:sz w:val="14"/>
                <w:szCs w:val="14"/>
              </w:rPr>
            </w:pPr>
            <w:r w:rsidRPr="00C60E81">
              <w:rPr>
                <w:sz w:val="14"/>
                <w:szCs w:val="14"/>
              </w:rPr>
              <w:t>       Grupların başlıca oluşum nedenlerini dramatize ettirir.</w:t>
              <w:br/>
              <w:t>       Toplumsal yapı içerisinde bulunan farklı grupların iletişim sürecini örnekleyen bir pano hazırlatır.</w:t>
              <w:br/>
              <w:t>       Gruplarda iletişim yapısında sadece birincil ve ikincil grup iletişimi olarak çok kısa bir şekilde değinilir. Kesinlikle detaya inilmez.</w:t>
              <w:br/>
              <w:t>       Grup üyeleri arasındaki iletişimi geliştirme yollarını Açık ve destekleyici bir ortamı teşvik etmek İşbirlikçi bir iklim yaratmak Sürekli gelişimi teşvik etmek olmak üzere 3 ana başlıkta toplayarak drama çalışması yaptırır.</w:t>
              <w:br/>
              <w:t>       Grup çatışması konusuna hiç girilmez.</w:t>
              <w:br/>
              <w:t>       akran arabuluculuğu ile çözüm yolları bulmanın önemini örnek olaylar üzerinden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 Yöntemleri</w:t>
            </w:r>
          </w:p>
        </w:tc>
        <w:tc>
          <w:tcPr>
            <w:tcW w:w="2693" w:type="dxa"/>
            <w:vAlign w:val="center"/>
          </w:tcPr>
          <w:p w:rsidR="00C60E81" w:rsidRPr="00C60E81" w:rsidRDefault="00C60E81" w:rsidP="00262F51">
            <w:pPr>
              <w:rPr>
                <w:sz w:val="14"/>
                <w:szCs w:val="14"/>
              </w:rPr>
            </w:pPr>
            <w:r w:rsidRPr="00C60E81">
              <w:rPr>
                <w:sz w:val="14"/>
                <w:szCs w:val="14"/>
              </w:rPr>
              <w:t>5.   Örgüt iletişim</w:t>
            </w:r>
          </w:p>
        </w:tc>
        <w:tc>
          <w:tcPr>
            <w:tcW w:w="3260" w:type="dxa"/>
            <w:vAlign w:val="center"/>
          </w:tcPr>
          <w:p w:rsidR="00C60E81" w:rsidRPr="00C60E81" w:rsidRDefault="00C60E81" w:rsidP="00262F51">
            <w:pPr>
              <w:rPr>
                <w:sz w:val="14"/>
                <w:szCs w:val="14"/>
              </w:rPr>
            </w:pPr>
            <w:r w:rsidRPr="00C60E81">
              <w:rPr>
                <w:sz w:val="14"/>
                <w:szCs w:val="14"/>
              </w:rPr>
              <w:t> Örgüt iletişiminin yapısını çözümler.</w:t>
            </w:r>
          </w:p>
        </w:tc>
        <w:tc>
          <w:tcPr>
            <w:tcW w:w="3686" w:type="dxa"/>
            <w:vAlign w:val="center"/>
          </w:tcPr>
          <w:p w:rsidR="00C60E81" w:rsidRPr="00C60E81" w:rsidRDefault="00C60E81" w:rsidP="00262F51">
            <w:pPr>
              <w:rPr>
                <w:sz w:val="14"/>
                <w:szCs w:val="14"/>
              </w:rPr>
            </w:pPr>
            <w:r w:rsidRPr="00C60E81">
              <w:rPr>
                <w:sz w:val="14"/>
                <w:szCs w:val="14"/>
              </w:rPr>
              <w:t>       Örgüt kavramını ve temel özelliklerini açıklatır.</w:t>
              <w:br/>
              <w:t>       Örgütsel iletişimin önemini ve yapısını açıklatır.</w:t>
              <w:br/>
              <w:t>       Örgütsel iletişim araçları ile ilgiliresimli pano hazırlatır.</w:t>
              <w:br/>
              <w:t>       Örgütsel iletişim araçlarını bilinçli bir şekilde seçerek kullanması drama çalışmasıyla sağlanır.</w:t>
              <w:br/>
              <w:t>       Örgütsel iletişimin işlevlerini bilgi sağlama</w:t>
              <w:br/>
              <w:t>       Örgütsel iletişimin temel amacı üzerine pano çalışması yaptırır.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1.   Müşteri İsteklerinin Tespiti</w:t>
            </w:r>
          </w:p>
        </w:tc>
        <w:tc>
          <w:tcPr>
            <w:tcW w:w="3260" w:type="dxa"/>
            <w:vAlign w:val="center"/>
          </w:tcPr>
          <w:p w:rsidR="00C60E81" w:rsidRPr="00C60E81" w:rsidRDefault="00C60E81" w:rsidP="00262F51">
            <w:pPr>
              <w:rPr>
                <w:sz w:val="14"/>
                <w:szCs w:val="14"/>
              </w:rPr>
            </w:pPr>
            <w:r w:rsidRPr="00C60E81">
              <w:rPr>
                <w:sz w:val="14"/>
                <w:szCs w:val="14"/>
              </w:rPr>
              <w:t> Belirlenen bir müşteri grubunun istek ve beklentilerini belirler.</w:t>
            </w:r>
          </w:p>
        </w:tc>
        <w:tc>
          <w:tcPr>
            <w:tcW w:w="3686" w:type="dxa"/>
            <w:vAlign w:val="center"/>
          </w:tcPr>
          <w:p w:rsidR="00C60E81" w:rsidRPr="00C60E81" w:rsidRDefault="00C60E81" w:rsidP="00262F51">
            <w:pPr>
              <w:rPr>
                <w:sz w:val="14"/>
                <w:szCs w:val="14"/>
              </w:rPr>
            </w:pPr>
            <w:r w:rsidRPr="00C60E81">
              <w:rPr>
                <w:sz w:val="14"/>
                <w:szCs w:val="14"/>
              </w:rPr>
              <w:t>       Tüketim tüketici ve müşteri kavramları ile ilgili broşür çalışması hazırlatılır</w:t>
              <w:br/>
              <w:t>       Müşteri ilişkilerinde gelişen yeni anlayışla müşteri beklentilerini belirlemenin önemi açıklattırılır.</w:t>
              <w:br/>
              <w:t>       Müşteri istek ve beklentilerinin belirlenen bir grup üzerinden yapılması için önce hedef kitle günlük hayattan örneklerle anlattırılır.</w:t>
              <w:br/>
              <w:t>       Müşteri istek ve beklentilerinin gerçekleşmesi durumu ve gerçekleşmemesi durumunda neler yapılacağını kapsayan işlem basamağı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2. Dönem 1. Sınav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Müşteri ile İletişim</w:t>
            </w:r>
          </w:p>
        </w:tc>
        <w:tc>
          <w:tcPr>
            <w:tcW w:w="2693" w:type="dxa"/>
            <w:vAlign w:val="center"/>
          </w:tcPr>
          <w:p w:rsidR="00C60E81" w:rsidRPr="00C60E81" w:rsidRDefault="00C60E81" w:rsidP="00262F51">
            <w:pPr>
              <w:rPr>
                <w:sz w:val="14"/>
                <w:szCs w:val="14"/>
              </w:rPr>
            </w:pPr>
            <w:r w:rsidRPr="00C60E81">
              <w:rPr>
                <w:sz w:val="14"/>
                <w:szCs w:val="14"/>
              </w:rPr>
              <w:t>2.   Müşteri İletişimini Sağlama</w:t>
            </w:r>
          </w:p>
        </w:tc>
        <w:tc>
          <w:tcPr>
            <w:tcW w:w="3260" w:type="dxa"/>
            <w:vAlign w:val="center"/>
          </w:tcPr>
          <w:p w:rsidR="00C60E81" w:rsidRPr="00C60E81" w:rsidRDefault="00C60E81" w:rsidP="00262F51">
            <w:pPr>
              <w:rPr>
                <w:sz w:val="14"/>
                <w:szCs w:val="14"/>
              </w:rPr>
            </w:pPr>
            <w:r w:rsidRPr="00C60E81">
              <w:rPr>
                <w:sz w:val="14"/>
                <w:szCs w:val="14"/>
              </w:rPr>
              <w:t> Belirlenen bir müşteri grubu ile iletişim kurar.</w:t>
            </w:r>
          </w:p>
        </w:tc>
        <w:tc>
          <w:tcPr>
            <w:tcW w:w="3686" w:type="dxa"/>
            <w:vAlign w:val="center"/>
          </w:tcPr>
          <w:p w:rsidR="00C60E81" w:rsidRPr="00C60E81" w:rsidRDefault="00C60E81" w:rsidP="00262F51">
            <w:pPr>
              <w:rPr>
                <w:sz w:val="14"/>
                <w:szCs w:val="14"/>
              </w:rPr>
            </w:pPr>
            <w:r w:rsidRPr="00C60E81">
              <w:rPr>
                <w:sz w:val="14"/>
                <w:szCs w:val="14"/>
              </w:rPr>
              <w:t>       Bir işletme için iç müşteri ve dış müşteri kimler nasıl iletişim kurulmalıdır Örneklerle açıklattırılır.</w:t>
              <w:br/>
              <w:t>       Müşteri ile iletişimde kullanılan araçlar ile ilgili afiş hazırlatılır.</w:t>
              <w:br/>
              <w:t>       Müşterilerle hedef yeni mevcut ve işletmeyi terk eden müşteri iletişimi işlem basamağında göstermesi istenir.</w:t>
              <w:br/>
              <w:t>       Hangi müşteri tipiyle nasıl ilişki kurulmasının doğru olacağı ile ilgili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1.   Drama ile İletişim</w:t>
            </w:r>
          </w:p>
        </w:tc>
        <w:tc>
          <w:tcPr>
            <w:tcW w:w="3260" w:type="dxa"/>
            <w:vAlign w:val="center"/>
          </w:tcPr>
          <w:p w:rsidR="00C60E81" w:rsidRPr="00C60E81" w:rsidRDefault="00C60E81" w:rsidP="00262F51">
            <w:pPr>
              <w:rPr>
                <w:sz w:val="14"/>
                <w:szCs w:val="14"/>
              </w:rPr>
            </w:pPr>
            <w:r w:rsidRPr="00C60E81">
              <w:rPr>
                <w:sz w:val="14"/>
                <w:szCs w:val="14"/>
              </w:rPr>
              <w:t> Konuşma kurallarına uygun olarak drama ile etkili iletişim kurar.</w:t>
            </w:r>
          </w:p>
        </w:tc>
        <w:tc>
          <w:tcPr>
            <w:tcW w:w="3686" w:type="dxa"/>
            <w:vAlign w:val="center"/>
          </w:tcPr>
          <w:p w:rsidR="00C60E81" w:rsidRPr="00C60E81" w:rsidRDefault="00C60E81" w:rsidP="00262F51">
            <w:pPr>
              <w:rPr>
                <w:sz w:val="14"/>
                <w:szCs w:val="14"/>
              </w:rPr>
            </w:pPr>
            <w:r w:rsidRPr="00C60E81">
              <w:rPr>
                <w:sz w:val="14"/>
                <w:szCs w:val="14"/>
              </w:rPr>
              <w:t>       Yaratıcı drama kavramı sürecini gösteren şema çizdirir.</w:t>
              <w:br/>
              <w:t>       Yaratıcı dramanın yararlarını gösteren pano hazırlatır.</w:t>
              <w:br/>
              <w:t>       İletişim sürecinin öğelerine uygun drama oyunu seçtirir.</w:t>
              <w:br/>
              <w:t>       Yaratıcı drama oyun çeşitlerini skeçler halinde sundurur.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2.   Dramada Kullanılan Araç- Gereçleri</w:t>
            </w:r>
          </w:p>
        </w:tc>
        <w:tc>
          <w:tcPr>
            <w:tcW w:w="3260" w:type="dxa"/>
            <w:vAlign w:val="center"/>
          </w:tcPr>
          <w:p w:rsidR="00C60E81" w:rsidRPr="00C60E81" w:rsidRDefault="00C60E81" w:rsidP="00262F51">
            <w:pPr>
              <w:rPr>
                <w:sz w:val="14"/>
                <w:szCs w:val="14"/>
              </w:rPr>
            </w:pPr>
            <w:r w:rsidRPr="00C60E81">
              <w:rPr>
                <w:sz w:val="14"/>
                <w:szCs w:val="14"/>
              </w:rPr>
              <w:t> Drama oyunları araç gereçlerini hazırlayarak etkili iletişimde kullanır.</w:t>
            </w:r>
          </w:p>
        </w:tc>
        <w:tc>
          <w:tcPr>
            <w:tcW w:w="3686" w:type="dxa"/>
            <w:vAlign w:val="center"/>
          </w:tcPr>
          <w:p w:rsidR="00C60E81" w:rsidRPr="00C60E81" w:rsidRDefault="00C60E81" w:rsidP="00262F51">
            <w:pPr>
              <w:rPr>
                <w:sz w:val="14"/>
                <w:szCs w:val="14"/>
              </w:rPr>
            </w:pPr>
            <w:r w:rsidRPr="00C60E81">
              <w:rPr>
                <w:sz w:val="14"/>
                <w:szCs w:val="14"/>
              </w:rPr>
              <w:t>       Oyunların özelliğine uygun araç gereçleri seçtirir.</w:t>
              <w:br/>
              <w:t>       Araç gereçleri hazırlamak için gerekli malzemeleri seçtirir.</w:t>
              <w:br/>
              <w:t>       Malzemeleri hazırlatır.</w:t>
              <w:br/>
              <w:t>       Müzik hazırlatır.</w:t>
              <w:br/>
              <w:t>       Çalışma öncesinde araç gereci hazırlatır.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3.   Öfke Kontrolü</w:t>
            </w:r>
          </w:p>
        </w:tc>
        <w:tc>
          <w:tcPr>
            <w:tcW w:w="3260" w:type="dxa"/>
            <w:vAlign w:val="center"/>
          </w:tcPr>
          <w:p w:rsidR="00C60E81" w:rsidRPr="00C60E81" w:rsidRDefault="00C60E81" w:rsidP="00262F51">
            <w:pPr>
              <w:rPr>
                <w:sz w:val="14"/>
                <w:szCs w:val="14"/>
              </w:rPr>
            </w:pPr>
            <w:r w:rsidRPr="00C60E81">
              <w:rPr>
                <w:sz w:val="14"/>
                <w:szCs w:val="14"/>
              </w:rPr>
              <w:t> Öfke kontrolü tekniklerine uygun sağlıklı iletişim kurar.</w:t>
            </w:r>
          </w:p>
        </w:tc>
        <w:tc>
          <w:tcPr>
            <w:tcW w:w="3686" w:type="dxa"/>
            <w:vAlign w:val="center"/>
          </w:tcPr>
          <w:p w:rsidR="00C60E81" w:rsidRPr="00C60E81" w:rsidRDefault="00C60E81" w:rsidP="00262F51">
            <w:pPr>
              <w:rPr>
                <w:sz w:val="14"/>
                <w:szCs w:val="14"/>
              </w:rPr>
            </w:pPr>
            <w:r w:rsidRPr="00C60E81">
              <w:rPr>
                <w:sz w:val="14"/>
                <w:szCs w:val="14"/>
              </w:rPr>
              <w:t>       İletişim sürecini olumsuz etkileyen öfkenin nedenlerini gösteren şema çizdirir.</w:t>
              <w:br/>
              <w:t>       Öfke çeşitlerini gösteren görsellerle pano hazırlatır</w:t>
              <w:br/>
              <w:t>       Öfke kontrolü tekniklerini drama ile göstertir.</w:t>
              <w:br/>
              <w:t>       Kontrollü öfkenin işlevselliği ile ilgili drama ve canlandırma ile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4.   Stres Kontrolü</w:t>
            </w:r>
          </w:p>
        </w:tc>
        <w:tc>
          <w:tcPr>
            <w:tcW w:w="3260" w:type="dxa"/>
            <w:vAlign w:val="center"/>
          </w:tcPr>
          <w:p w:rsidR="00C60E81" w:rsidRPr="00C60E81" w:rsidRDefault="00C60E81" w:rsidP="00262F51">
            <w:pPr>
              <w:rPr>
                <w:sz w:val="14"/>
                <w:szCs w:val="14"/>
              </w:rPr>
            </w:pPr>
            <w:r w:rsidRPr="00C60E81">
              <w:rPr>
                <w:sz w:val="14"/>
                <w:szCs w:val="14"/>
              </w:rPr>
              <w:t> Stres kontrolü tekniklerine uygun sağlıklı iletişim ortamı oluşturur.</w:t>
            </w:r>
          </w:p>
        </w:tc>
        <w:tc>
          <w:tcPr>
            <w:tcW w:w="3686" w:type="dxa"/>
            <w:vAlign w:val="center"/>
          </w:tcPr>
          <w:p w:rsidR="00C60E81" w:rsidRPr="00C60E81" w:rsidRDefault="00C60E81" w:rsidP="00262F51">
            <w:pPr>
              <w:rPr>
                <w:sz w:val="14"/>
                <w:szCs w:val="14"/>
              </w:rPr>
            </w:pPr>
            <w:r w:rsidRPr="00C60E81">
              <w:rPr>
                <w:sz w:val="14"/>
                <w:szCs w:val="14"/>
              </w:rPr>
              <w:t>       İletişim süreci stres ilişkisini gösteren şema çizdirir</w:t>
              <w:br/>
              <w:t>       Bireyin stres tepkilerini içeren görsellerden oluşan pano hazırlatır.</w:t>
              <w:br/>
              <w:t>       Stresle başa çıkma yolları ile ilgili sunum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5.   Zaman Kontrolü</w:t>
            </w:r>
          </w:p>
        </w:tc>
        <w:tc>
          <w:tcPr>
            <w:tcW w:w="3260" w:type="dxa"/>
            <w:vAlign w:val="center"/>
          </w:tcPr>
          <w:p w:rsidR="00C60E81" w:rsidRPr="00C60E81" w:rsidRDefault="00C60E81" w:rsidP="00262F51">
            <w:pPr>
              <w:rPr>
                <w:sz w:val="14"/>
                <w:szCs w:val="14"/>
              </w:rPr>
            </w:pPr>
            <w:r w:rsidRPr="00C60E81">
              <w:rPr>
                <w:sz w:val="14"/>
                <w:szCs w:val="14"/>
              </w:rPr>
              <w:t> Zaman kontrolü tekniklerine uygun etkili iletişim kurar.</w:t>
            </w:r>
          </w:p>
        </w:tc>
        <w:tc>
          <w:tcPr>
            <w:tcW w:w="3686" w:type="dxa"/>
            <w:vAlign w:val="center"/>
          </w:tcPr>
          <w:p w:rsidR="00C60E81" w:rsidRPr="00C60E81" w:rsidRDefault="00C60E81" w:rsidP="00262F51">
            <w:pPr>
              <w:rPr>
                <w:sz w:val="14"/>
                <w:szCs w:val="14"/>
              </w:rPr>
            </w:pPr>
            <w:r w:rsidRPr="00C60E81">
              <w:rPr>
                <w:sz w:val="14"/>
                <w:szCs w:val="14"/>
              </w:rPr>
              <w:t>       Zamanın etkin kullanımını etkileyen faktörleri gösteren sunum yaptırır.</w:t>
              <w:br/>
              <w:t>       Zaman yönetimi prensiplerini gösteren şema çizdirir.</w:t>
              <w:br/>
              <w:t>       Zaman yönetiminde akış süreci kavram haritası çizdirir.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2. Dönem 2. Sınav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İletişimde Yaratıcı Drama</w:t>
            </w:r>
          </w:p>
        </w:tc>
        <w:tc>
          <w:tcPr>
            <w:tcW w:w="2693" w:type="dxa"/>
            <w:vAlign w:val="center"/>
          </w:tcPr>
          <w:p w:rsidR="00C60E81" w:rsidRPr="00C60E81" w:rsidRDefault="00C60E81" w:rsidP="00262F51">
            <w:pPr>
              <w:rPr>
                <w:sz w:val="14"/>
                <w:szCs w:val="14"/>
              </w:rPr>
            </w:pPr>
            <w:r w:rsidRPr="00C60E81">
              <w:rPr>
                <w:sz w:val="14"/>
                <w:szCs w:val="14"/>
              </w:rPr>
              <w:t>6.   Zor İnsanlarla Baş Etme</w:t>
            </w:r>
          </w:p>
        </w:tc>
        <w:tc>
          <w:tcPr>
            <w:tcW w:w="3260" w:type="dxa"/>
            <w:vAlign w:val="center"/>
          </w:tcPr>
          <w:p w:rsidR="00C60E81" w:rsidRPr="00C60E81" w:rsidRDefault="00C60E81" w:rsidP="00262F51">
            <w:pPr>
              <w:rPr>
                <w:sz w:val="14"/>
                <w:szCs w:val="14"/>
              </w:rPr>
            </w:pPr>
            <w:r w:rsidRPr="00C60E81">
              <w:rPr>
                <w:sz w:val="14"/>
                <w:szCs w:val="14"/>
              </w:rPr>
              <w:t> Dramadan faydalanarak zor insanlarla baş etmede etkili iletişim kurar.</w:t>
            </w:r>
          </w:p>
        </w:tc>
        <w:tc>
          <w:tcPr>
            <w:tcW w:w="3686" w:type="dxa"/>
            <w:vAlign w:val="center"/>
          </w:tcPr>
          <w:p w:rsidR="00C60E81" w:rsidRPr="00C60E81" w:rsidRDefault="00C60E81" w:rsidP="00262F51">
            <w:pPr>
              <w:rPr>
                <w:sz w:val="14"/>
                <w:szCs w:val="14"/>
              </w:rPr>
            </w:pPr>
            <w:r w:rsidRPr="00C60E81">
              <w:rPr>
                <w:sz w:val="14"/>
                <w:szCs w:val="14"/>
              </w:rPr>
              <w:t>       Tanışma oyunları yardımıyla iletişim kurdurur.</w:t>
              <w:br/>
              <w:t>       Arkadaşlarının birbirleriyle iletişiminde kaynaştırma oyunlarını kullandırır.</w:t>
              <w:br/>
              <w:t>       Arkadaşlarının aktivitelere konsantrasyonu için drama oyunlarını kullandırır.</w:t>
              <w:br/>
              <w:t>       Yapılan aktiviteler ile ilgili görsellerle dosya hazırlatır.</w:t>
              <w:br/>
              <w:t>       Zor insanlarla iletişim kurmaya yönelik drama ve canlandırma tekniğiyle sunum hazırlatır.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Alan-Ortak  Atölyesi  Müşteri  Temsilciliği  Atölyesi Organizasyon Sorumlusu Atölyesi</w:t>
              <w:br/>
              <w:t>Donanım Etkileşimli tahtaprojeksiyon bilgisayar yazıcıtarayıcı mesleki yayınlaraulaşım    sağlanmalıdır.    Ayrıca    Halkla    İlişkiler    Alanı    standart donanımları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  Ayrıca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İletisim Bilgisi 1.   Kısa yazılı metinleri konuşmak.</w:t>
              <w:br/>
              <w:t>2.   Günlük yaşamdaki iletişim örneklerini incelemek.</w:t>
              <w:br/>
              <w:t>3.   İletişim ihtiyacının nedenlerini araştırmak.</w:t>
              <w:br/>
              <w:t>4.   Sözlü sunum yapmak.</w:t>
              <w:br/>
              <w:t>5.   İletişim sürecini şemalaştırmak.</w:t>
              <w:br/>
              <w:t>6.   İletişim kurma haber metni okuma video izleme karikatür inceleme gibi örnek çalışmalar yapmak.</w:t>
              <w:br/>
              <w:t>7.   Sözlü sözsüz ve yazılı iletişim türlerini uygulamak.</w:t>
              <w:br/>
              <w:t>8.   İletişim türünü seçmek.</w:t>
              <w:br/>
              <w:t>Etkin İletişim 1.   Dinleme uygulamaları yapmak.</w:t>
              <w:br/>
              <w:t>2.   Dinleme ve anlama çalışmaları yapmak.</w:t>
              <w:br/>
              <w:t>3.   Dinlemeyle ilgili iletişim örnekleri incelemek.</w:t>
              <w:br/>
              <w:t>4.   Dinleme türleri ile ilgili şema çalışması yapmak.</w:t>
              <w:br/>
              <w:t>5.   Örnekler üzerinden dinleme türlerini ayrıştırmak.</w:t>
              <w:br/>
              <w:t>6.   Dinlemeyi kurallarını uygulayarak etkili dinleme alıştırmaları yapmak.</w:t>
              <w:br/>
              <w:t>7.   Algılama alıştırmaları yapmak.</w:t>
              <w:br/>
              <w:t>8.   Algıda seçiciliği örnekler üzerinden göstermek.</w:t>
              <w:br/>
              <w:t>9.   Algıda seçiciliği etkileyen iç ve dış faktörleri şemada göstermek.</w:t>
              <w:br/>
              <w:t>10.  Fotoğraf ve resimlerle sunum hazırlamak.</w:t>
              <w:br/>
              <w:t>11.  Örnekler üzerinden sosyal algılamayı etkileyen faktörleri seçmek.</w:t>
              <w:br/>
              <w:t>12.  Dramatize etmek.</w:t>
              <w:br/>
              <w:t>13.  Soru tiplerini şemalaştırmak.</w:t>
              <w:br/>
              <w:t>14.  Yazılı ve sözlü testler hazırlamak.</w:t>
              <w:br/>
              <w:t>15.  Video izlemek. Metin incelemek.</w:t>
              <w:br/>
              <w:t>16.  Hayır diyebilmek için sandviç yöntemini uygulamak.</w:t>
              <w:br/>
              <w:t>17.  İletişim engelleri ile ilgili şema afiş ve pano hazırlamak.</w:t>
              <w:br/>
              <w:t>18.  İletişim engellerini aşma yöntemlerini örnek iletişim çalışmalarıyla aşmak.</w:t>
              <w:br/>
              <w:t>İletişim Yöntemleri 1.   Kendini sözlü ifade etmek.</w:t>
              <w:br/>
              <w:t>2.   Oyun sergilemek.</w:t>
              <w:br/>
              <w:t>3.   Kavram haritası yapmak.</w:t>
              <w:br/>
              <w:t>4.   İkna süreci tablosu hazırlamak.</w:t>
              <w:br/>
              <w:t>5.   Drama çalışmaları yapmak.</w:t>
              <w:br/>
              <w:t>6.   Kitle iletişim aracını seçmek.</w:t>
              <w:br/>
              <w:t>7.   Sözlü sunum yapmak.</w:t>
              <w:br/>
              <w:t>8.   Sunumun etkisini raporlaştırmak.</w:t>
              <w:br/>
              <w:t>9.   Kitle iletişim araçlarıyla ilgili ve karşılaştırma yapmak için pano hazırlamak.</w:t>
              <w:br/>
              <w:t>10.  Grup çeşitlerini dramatize etmek.</w:t>
              <w:br/>
              <w:t>11.  Pano hazırlamak.</w:t>
              <w:br/>
              <w:t>12.  Örgüt şemasını çizmek.</w:t>
              <w:br/>
              <w:t>13.  Örgütsel iletişim araçları ile ilgili pano hazırlamak.</w:t>
              <w:br/>
              <w:t>14.  Örgütsel iletişim araçlarını seçmek.</w:t>
              <w:br/>
              <w:t>15.  Örgütsel iletişimin işlev ve amaçlarını anlatan pano hazırlamak.</w:t>
              <w:br/>
              <w:t>Müşteri ile İletişim 1.   Belirlenen bir ürünün hedef kitle örneklem grubu seçmek.</w:t>
              <w:br/>
              <w:t>2.   Belirlenen bir ürünün hedef kitle örnek grubundan yönelik veri toplamak.</w:t>
              <w:br/>
              <w:t>3.   Toplanan  bu  veriler  ışığında  müşterilerin  istek  ve  beklentileri  üzerine  işlem  basamağı hazırlamak.</w:t>
              <w:br/>
              <w:t>4.   Hedef kitle ile ilgili günlük hayattan örnek vermek</w:t>
              <w:br/>
              <w:t>5.   Müşterinin istek ve beklentilerine göre iletişim araçlarını kullanmak.</w:t>
              <w:br/>
              <w:t>6.   Ürün ve hizmetleri müşterinin istek ve arzusuna uygun şekilde güncellemek.</w:t>
              <w:br/>
              <w:t>7.   Müşterinin ihtiyacı ve memnuniyetini belirlemeye yönelik araştırmalar yapmak.</w:t>
              <w:br/>
              <w:t>8.</w:t>
              <w:br/>
              <w:t>İletişimde Yaratıcı Drama 1.   İletişimde   rahatlama   çalışmaları   konsantrasyonrol   oynamadoğaçlama   Pandomim tanışma ve kaynaştırma oyunlarının özelliklerine uygun drama oyunlarını kullanmak.</w:t>
              <w:br/>
              <w:t>2.   Oyunlarda kullanılan kuklamaske kostüm ve araç gereçleri yapmak.</w:t>
              <w:br/>
              <w:t>3.   Motivasyon özgüven ve empatik iletişim egzersizleri yapmak.</w:t>
              <w:br/>
              <w:t>4.   Örnek olay geliştirmek.</w:t>
              <w:br/>
              <w:t>5.   Yapılan etkinliklerle ilgili dosya hazırlamak.</w:t>
              <w:br/>
              <w:t>6.   Drama ve canlandırma tekniğiyle sunum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