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12.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1.3. Hat Sanatı</w:t>
            </w:r>
          </w:p>
        </w:tc>
        <w:tc>
          <w:tcPr>
            <w:tcW w:w="3260" w:type="dxa"/>
            <w:vAlign w:val="center"/>
          </w:tcPr>
          <w:p w:rsidR="00C60E81" w:rsidRPr="00C60E81" w:rsidRDefault="00C60E81" w:rsidP="00262F51">
            <w:pPr>
              <w:rPr>
                <w:sz w:val="14"/>
                <w:szCs w:val="14"/>
              </w:rPr>
            </w:pPr>
            <w:r w:rsidRPr="00C60E81">
              <w:rPr>
                <w:sz w:val="14"/>
                <w:szCs w:val="14"/>
              </w:rPr>
              <w:t>1.3.1. Hat sanatının tarihî gelişimini açıklar.</w:t>
              <w:br/>
              <w:t>1.3.2. Hat sanatında kullanılan malzemeleri açıklar.</w:t>
              <w:br/>
              <w:t>1.3.3. Hat sanatının kültür ve medeniyetimizdeki önemini açıklar.</w:t>
              <w:br/>
              <w:t>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2.1.1. Hat çeşitlerini ayırt eder.</w:t>
              <w:br/>
              <w:t>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2.3. Harflerin Sayı Değerleri Ebcet</w:t>
            </w:r>
          </w:p>
        </w:tc>
        <w:tc>
          <w:tcPr>
            <w:tcW w:w="3260" w:type="dxa"/>
            <w:vAlign w:val="center"/>
          </w:tcPr>
          <w:p w:rsidR="00C60E81" w:rsidRPr="00C60E81" w:rsidRDefault="00C60E81" w:rsidP="00262F51">
            <w:pPr>
              <w:rPr>
                <w:sz w:val="14"/>
                <w:szCs w:val="14"/>
              </w:rPr>
            </w:pPr>
            <w:r w:rsidRPr="00C60E81">
              <w:rPr>
                <w:sz w:val="14"/>
                <w:szCs w:val="14"/>
              </w:rPr>
              <w:t>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3.1.2. Arapça asıllı camit ve müştak isim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 Dönem 1. Sınav 3.1.2. Arapça asıllı camit ve müştak isim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4.3. Hicri ve Rumi Takvim</w:t>
            </w:r>
          </w:p>
        </w:tc>
        <w:tc>
          <w:tcPr>
            <w:tcW w:w="3260" w:type="dxa"/>
            <w:vAlign w:val="center"/>
          </w:tcPr>
          <w:p w:rsidR="00C60E81" w:rsidRPr="00C60E81" w:rsidRDefault="00C60E81" w:rsidP="00262F51">
            <w:pPr>
              <w:rPr>
                <w:sz w:val="14"/>
                <w:szCs w:val="14"/>
              </w:rPr>
            </w:pPr>
            <w:r w:rsidRPr="00C60E81">
              <w:rPr>
                <w:sz w:val="14"/>
                <w:szCs w:val="14"/>
              </w:rPr>
              <w:t>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4.3. Hicri ve Rumi Takvim</w:t>
            </w:r>
          </w:p>
        </w:tc>
        <w:tc>
          <w:tcPr>
            <w:tcW w:w="3260" w:type="dxa"/>
            <w:vAlign w:val="center"/>
          </w:tcPr>
          <w:p w:rsidR="00C60E81" w:rsidRPr="00C60E81" w:rsidRDefault="00C60E81" w:rsidP="00262F51">
            <w:pPr>
              <w:rPr>
                <w:sz w:val="14"/>
                <w:szCs w:val="14"/>
              </w:rPr>
            </w:pPr>
            <w:r w:rsidRPr="00C60E81">
              <w:rPr>
                <w:sz w:val="14"/>
                <w:szCs w:val="14"/>
              </w:rPr>
              <w:t>1. Dönem 2. Sınav 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6.2. El Yazısıyla Metin Yazma</w:t>
            </w:r>
          </w:p>
        </w:tc>
        <w:tc>
          <w:tcPr>
            <w:tcW w:w="3260" w:type="dxa"/>
            <w:vAlign w:val="center"/>
          </w:tcPr>
          <w:p w:rsidR="00C60E81" w:rsidRPr="00C60E81" w:rsidRDefault="00C60E81" w:rsidP="00262F51">
            <w:pPr>
              <w:rPr>
                <w:sz w:val="14"/>
                <w:szCs w:val="14"/>
              </w:rPr>
            </w:pPr>
            <w:r w:rsidRPr="00C60E81">
              <w:rPr>
                <w:sz w:val="14"/>
                <w:szCs w:val="14"/>
              </w:rPr>
              <w:t>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6.2. El Yazısıyla Metin Yazma</w:t>
            </w:r>
          </w:p>
        </w:tc>
        <w:tc>
          <w:tcPr>
            <w:tcW w:w="3260" w:type="dxa"/>
            <w:vAlign w:val="center"/>
          </w:tcPr>
          <w:p w:rsidR="00C60E81" w:rsidRPr="00C60E81" w:rsidRDefault="00C60E81" w:rsidP="00262F51">
            <w:pPr>
              <w:rPr>
                <w:sz w:val="14"/>
                <w:szCs w:val="14"/>
              </w:rPr>
            </w:pPr>
            <w:r w:rsidRPr="00C60E81">
              <w:rPr>
                <w:sz w:val="14"/>
                <w:szCs w:val="14"/>
              </w:rPr>
              <w:t>6.2.1. Kısa ve basit metinleri rika hattıyla yazar.</w:t>
              <w:br/>
              <w:t>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