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BORçLAR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1. Dönem 1. Sınav 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1. Dönem 2. Sınav 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2. Dönem 1. Sınav 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2. Dönem 2. Sınav 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broşürörnek olay incelemeleri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broşürörnek olay incelemeleri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Borçları Doğuran Sebepler 1.   Borç hukukunun konusunu açıklama2.   Borcu doğuran sebepleri açıklama3.   Borcu doğuran sözleşmeleri açıklama</w:t>
              <w:br/>
              <w:t>Borç İlişkileri 1.   Borç ilişkisinde özel durumlarla ilgili işlemleri açıklama2.   Borç ilişkisini sonlandırma durumlarını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